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55E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Style w:val="7"/>
          <w:rFonts w:hint="eastAsia" w:ascii="微软雅黑" w:hAnsi="微软雅黑" w:eastAsia="微软雅黑" w:cs="微软雅黑"/>
          <w:b/>
          <w:bCs w:val="0"/>
          <w:sz w:val="36"/>
          <w:szCs w:val="36"/>
          <w:u w:val="none"/>
        </w:rPr>
      </w:pPr>
    </w:p>
    <w:p w14:paraId="6661291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Style w:val="7"/>
          <w:rFonts w:hint="eastAsia" w:ascii="微软雅黑" w:hAnsi="微软雅黑" w:eastAsia="微软雅黑" w:cs="微软雅黑"/>
          <w:b w:val="0"/>
          <w:bCs/>
          <w:sz w:val="36"/>
          <w:szCs w:val="36"/>
          <w:u w:val="none"/>
        </w:rPr>
      </w:pPr>
      <w:r>
        <w:rPr>
          <w:rStyle w:val="7"/>
          <w:rFonts w:hint="eastAsia" w:ascii="微软雅黑" w:hAnsi="微软雅黑" w:eastAsia="微软雅黑" w:cs="微软雅黑"/>
          <w:b w:val="0"/>
          <w:bCs/>
          <w:sz w:val="36"/>
          <w:szCs w:val="36"/>
          <w:u w:val="none"/>
        </w:rPr>
        <w:t>《黑龙江省工业和信息化厅无线电干扰投诉和查处</w:t>
      </w:r>
    </w:p>
    <w:p w14:paraId="11A981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Style w:val="7"/>
          <w:rFonts w:hint="eastAsia" w:ascii="微软雅黑" w:hAnsi="微软雅黑" w:eastAsia="微软雅黑" w:cs="微软雅黑"/>
          <w:b w:val="0"/>
          <w:bCs/>
          <w:sz w:val="36"/>
          <w:szCs w:val="36"/>
          <w:u w:val="none"/>
        </w:rPr>
      </w:pPr>
      <w:r>
        <w:rPr>
          <w:rStyle w:val="7"/>
          <w:rFonts w:hint="eastAsia" w:ascii="微软雅黑" w:hAnsi="微软雅黑" w:eastAsia="微软雅黑" w:cs="微软雅黑"/>
          <w:b w:val="0"/>
          <w:bCs/>
          <w:sz w:val="36"/>
          <w:szCs w:val="36"/>
          <w:u w:val="none"/>
        </w:rPr>
        <w:t>工作办法（征求意见稿）》</w:t>
      </w:r>
    </w:p>
    <w:p w14:paraId="79907D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center"/>
        <w:textAlignment w:val="auto"/>
        <w:rPr>
          <w:rStyle w:val="7"/>
          <w:rFonts w:hint="eastAsia" w:ascii="微软雅黑" w:hAnsi="微软雅黑" w:eastAsia="微软雅黑" w:cs="微软雅黑"/>
          <w:b/>
          <w:bCs w:val="0"/>
          <w:sz w:val="36"/>
          <w:szCs w:val="36"/>
          <w:u w:val="none"/>
        </w:rPr>
      </w:pPr>
    </w:p>
    <w:p w14:paraId="647D85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_GB2312" w:hAnsi="仿宋_GB2312" w:eastAsia="仿宋_GB2312" w:cs="仿宋_GB2312"/>
          <w:sz w:val="28"/>
          <w:szCs w:val="28"/>
          <w:u w:val="none"/>
        </w:rPr>
      </w:pPr>
      <w:r>
        <w:rPr>
          <w:rStyle w:val="7"/>
          <w:rFonts w:hint="eastAsia" w:ascii="方正仿宋_GB2312" w:hAnsi="方正仿宋_GB2312" w:eastAsia="方正仿宋_GB2312" w:cs="方正仿宋_GB2312"/>
          <w:sz w:val="28"/>
          <w:szCs w:val="28"/>
          <w:u w:val="none"/>
        </w:rPr>
        <w:t>　　第一条</w:t>
      </w:r>
      <w:r>
        <w:rPr>
          <w:rFonts w:hint="eastAsia" w:ascii="方正仿宋_GB2312" w:hAnsi="方正仿宋_GB2312" w:eastAsia="方正仿宋_GB2312" w:cs="方正仿宋_GB2312"/>
          <w:sz w:val="28"/>
          <w:szCs w:val="28"/>
          <w:u w:val="none"/>
        </w:rPr>
        <w:t>　</w:t>
      </w:r>
      <w:r>
        <w:rPr>
          <w:rFonts w:hint="eastAsia" w:ascii="仿宋_GB2312" w:hAnsi="仿宋_GB2312" w:eastAsia="仿宋_GB2312" w:cs="仿宋_GB2312"/>
          <w:sz w:val="28"/>
          <w:szCs w:val="28"/>
          <w:u w:val="none"/>
        </w:rPr>
        <w:t>为进一步加强全省无线电干扰投诉</w:t>
      </w:r>
      <w:r>
        <w:rPr>
          <w:rFonts w:hint="eastAsia" w:ascii="仿宋_GB2312" w:hAnsi="仿宋_GB2312" w:eastAsia="仿宋_GB2312" w:cs="仿宋_GB2312"/>
          <w:sz w:val="28"/>
          <w:szCs w:val="28"/>
          <w:u w:val="none"/>
          <w:lang w:val="en-US" w:eastAsia="zh-CN"/>
        </w:rPr>
        <w:t>受理</w:t>
      </w:r>
      <w:r>
        <w:rPr>
          <w:rFonts w:hint="eastAsia" w:ascii="仿宋_GB2312" w:hAnsi="仿宋_GB2312" w:eastAsia="仿宋_GB2312" w:cs="仿宋_GB2312"/>
          <w:sz w:val="28"/>
          <w:szCs w:val="28"/>
          <w:u w:val="none"/>
        </w:rPr>
        <w:t>和查处工作，规范无线电干扰查处工作程序，有效维护无线电波秩序，保护用频设台用户合法权益，根据《中</w:t>
      </w:r>
      <w:bookmarkStart w:id="0" w:name="_GoBack"/>
      <w:bookmarkEnd w:id="0"/>
      <w:r>
        <w:rPr>
          <w:rFonts w:hint="eastAsia" w:ascii="仿宋_GB2312" w:hAnsi="仿宋_GB2312" w:eastAsia="仿宋_GB2312" w:cs="仿宋_GB2312"/>
          <w:sz w:val="28"/>
          <w:szCs w:val="28"/>
          <w:u w:val="none"/>
        </w:rPr>
        <w:t>华人民共和国无线电管理条例》和工业和信息化部《无线电干扰投诉和查处工作暂行办法》《无线电干扰投诉和查处工作实施细则》</w:t>
      </w:r>
      <w:r>
        <w:rPr>
          <w:rFonts w:hint="eastAsia" w:ascii="仿宋_GB2312" w:hAnsi="仿宋_GB2312" w:eastAsia="仿宋_GB2312" w:cs="仿宋_GB2312"/>
          <w:sz w:val="28"/>
          <w:szCs w:val="28"/>
          <w:u w:val="none"/>
          <w:lang w:val="en-US" w:eastAsia="zh-CN"/>
        </w:rPr>
        <w:t>以及《黑龙江省工业和信息化厅无线电管理行政处罚自由裁量权适用规则》</w:t>
      </w:r>
      <w:r>
        <w:rPr>
          <w:rFonts w:hint="eastAsia" w:ascii="仿宋_GB2312" w:hAnsi="仿宋_GB2312" w:eastAsia="仿宋_GB2312" w:cs="仿宋_GB2312"/>
          <w:sz w:val="28"/>
          <w:szCs w:val="28"/>
          <w:u w:val="none"/>
        </w:rPr>
        <w:t>，</w:t>
      </w:r>
      <w:r>
        <w:rPr>
          <w:rFonts w:hint="eastAsia" w:ascii="仿宋_GB2312" w:hAnsi="仿宋_GB2312" w:eastAsia="仿宋_GB2312" w:cs="仿宋_GB2312"/>
          <w:sz w:val="28"/>
          <w:szCs w:val="28"/>
          <w:u w:val="none"/>
          <w:lang w:val="en-US" w:eastAsia="zh-CN"/>
        </w:rPr>
        <w:t>结合我省实际工作，</w:t>
      </w:r>
      <w:r>
        <w:rPr>
          <w:rFonts w:hint="eastAsia" w:ascii="仿宋_GB2312" w:hAnsi="仿宋_GB2312" w:eastAsia="仿宋_GB2312" w:cs="仿宋_GB2312"/>
          <w:sz w:val="28"/>
          <w:szCs w:val="28"/>
          <w:u w:val="none"/>
        </w:rPr>
        <w:t>制定本办法。</w:t>
      </w:r>
    </w:p>
    <w:p w14:paraId="154467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0"/>
        <w:jc w:val="both"/>
        <w:textAlignment w:val="auto"/>
        <w:rPr>
          <w:rFonts w:hint="eastAsia" w:ascii="方正仿宋_GB2312" w:hAnsi="方正仿宋_GB2312" w:eastAsia="方正仿宋_GB2312" w:cs="方正仿宋_GB2312"/>
          <w:sz w:val="28"/>
          <w:szCs w:val="28"/>
          <w:u w:val="none"/>
        </w:rPr>
      </w:pPr>
      <w:r>
        <w:rPr>
          <w:rStyle w:val="7"/>
          <w:rFonts w:hint="eastAsia" w:ascii="方正仿宋_GB2312" w:hAnsi="方正仿宋_GB2312" w:eastAsia="方正仿宋_GB2312" w:cs="方正仿宋_GB2312"/>
          <w:sz w:val="28"/>
          <w:szCs w:val="28"/>
          <w:u w:val="none"/>
        </w:rPr>
        <w:t>第二条</w:t>
      </w:r>
      <w:r>
        <w:rPr>
          <w:rFonts w:hint="eastAsia" w:ascii="方正仿宋_GB2312" w:hAnsi="方正仿宋_GB2312" w:eastAsia="方正仿宋_GB2312" w:cs="方正仿宋_GB2312"/>
          <w:sz w:val="28"/>
          <w:szCs w:val="28"/>
          <w:u w:val="none"/>
        </w:rPr>
        <w:t>　</w:t>
      </w:r>
      <w:r>
        <w:rPr>
          <w:rFonts w:hint="eastAsia" w:ascii="仿宋_GB2312" w:hAnsi="仿宋_GB2312" w:eastAsia="仿宋_GB2312" w:cs="仿宋_GB2312"/>
          <w:sz w:val="28"/>
          <w:szCs w:val="28"/>
          <w:u w:val="none"/>
        </w:rPr>
        <w:t>省工业和信息化厅及各设区</w:t>
      </w:r>
      <w:r>
        <w:rPr>
          <w:rFonts w:hint="eastAsia" w:ascii="仿宋_GB2312" w:hAnsi="仿宋_GB2312" w:eastAsia="仿宋_GB2312" w:cs="仿宋_GB2312"/>
          <w:sz w:val="28"/>
          <w:szCs w:val="28"/>
          <w:u w:val="none"/>
          <w:lang w:val="en-US" w:eastAsia="zh-CN"/>
        </w:rPr>
        <w:t>的</w:t>
      </w:r>
      <w:r>
        <w:rPr>
          <w:rFonts w:hint="eastAsia" w:ascii="仿宋_GB2312" w:hAnsi="仿宋_GB2312" w:eastAsia="仿宋_GB2312" w:cs="仿宋_GB2312"/>
          <w:sz w:val="28"/>
          <w:szCs w:val="28"/>
          <w:u w:val="none"/>
        </w:rPr>
        <w:t>市</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地</w:t>
      </w:r>
      <w:r>
        <w:rPr>
          <w:rFonts w:hint="eastAsia" w:ascii="仿宋_GB2312" w:hAnsi="仿宋_GB2312" w:eastAsia="仿宋_GB2312" w:cs="仿宋_GB2312"/>
          <w:sz w:val="28"/>
          <w:szCs w:val="28"/>
          <w:u w:val="none"/>
        </w:rPr>
        <w:t>无线电管理机构在本省区域内组织处理无线电干扰投诉和开展查处工作，适用本办法。</w:t>
      </w:r>
    </w:p>
    <w:p w14:paraId="4199D1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0"/>
        <w:jc w:val="both"/>
        <w:textAlignment w:val="auto"/>
        <w:rPr>
          <w:rFonts w:hint="eastAsia" w:ascii="仿宋_GB2312" w:hAnsi="仿宋_GB2312" w:eastAsia="仿宋_GB2312" w:cs="仿宋_GB2312"/>
          <w:sz w:val="28"/>
          <w:szCs w:val="28"/>
          <w:u w:val="none"/>
          <w:lang w:eastAsia="zh-CN"/>
        </w:rPr>
      </w:pPr>
      <w:r>
        <w:rPr>
          <w:rStyle w:val="7"/>
          <w:rFonts w:hint="eastAsia" w:ascii="方正仿宋_GB2312" w:hAnsi="方正仿宋_GB2312" w:eastAsia="方正仿宋_GB2312" w:cs="方正仿宋_GB2312"/>
          <w:sz w:val="28"/>
          <w:szCs w:val="28"/>
          <w:u w:val="none"/>
        </w:rPr>
        <w:t>第三条</w:t>
      </w:r>
      <w:r>
        <w:rPr>
          <w:rFonts w:hint="eastAsia" w:ascii="方正仿宋_GB2312" w:hAnsi="方正仿宋_GB2312" w:eastAsia="方正仿宋_GB2312" w:cs="方正仿宋_GB2312"/>
          <w:sz w:val="28"/>
          <w:szCs w:val="28"/>
          <w:u w:val="none"/>
        </w:rPr>
        <w:t>　</w:t>
      </w:r>
      <w:r>
        <w:rPr>
          <w:rFonts w:hint="eastAsia" w:ascii="仿宋_GB2312" w:hAnsi="仿宋_GB2312" w:eastAsia="仿宋_GB2312" w:cs="仿宋_GB2312"/>
          <w:sz w:val="28"/>
          <w:szCs w:val="28"/>
          <w:u w:val="none"/>
          <w:lang w:val="en-US" w:eastAsia="zh-CN"/>
        </w:rPr>
        <w:t>省工业和信息化厅</w:t>
      </w:r>
      <w:r>
        <w:rPr>
          <w:rFonts w:hint="eastAsia" w:ascii="仿宋_GB2312" w:hAnsi="仿宋_GB2312" w:eastAsia="仿宋_GB2312" w:cs="仿宋_GB2312"/>
          <w:sz w:val="28"/>
          <w:szCs w:val="28"/>
          <w:u w:val="none"/>
        </w:rPr>
        <w:t>负责</w:t>
      </w:r>
      <w:r>
        <w:rPr>
          <w:rFonts w:hint="eastAsia" w:ascii="仿宋_GB2312" w:hAnsi="仿宋_GB2312" w:eastAsia="仿宋_GB2312" w:cs="仿宋_GB2312"/>
          <w:sz w:val="28"/>
          <w:szCs w:val="28"/>
          <w:u w:val="none"/>
          <w:lang w:val="en-US" w:eastAsia="zh-CN"/>
        </w:rPr>
        <w:t>承担分配</w:t>
      </w:r>
      <w:r>
        <w:rPr>
          <w:rFonts w:hint="eastAsia" w:ascii="仿宋_GB2312" w:hAnsi="仿宋_GB2312" w:eastAsia="仿宋_GB2312" w:cs="仿宋_GB2312"/>
          <w:sz w:val="28"/>
          <w:szCs w:val="28"/>
          <w:u w:val="none"/>
        </w:rPr>
        <w:t>国家无线电管理机构下达的查处任务，负责我</w:t>
      </w:r>
      <w:r>
        <w:rPr>
          <w:rFonts w:hint="eastAsia" w:ascii="仿宋_GB2312" w:hAnsi="仿宋_GB2312" w:eastAsia="仿宋_GB2312" w:cs="仿宋_GB2312"/>
          <w:sz w:val="28"/>
          <w:szCs w:val="28"/>
          <w:u w:val="none"/>
          <w:lang w:val="en-US" w:eastAsia="zh-CN"/>
        </w:rPr>
        <w:t>省</w:t>
      </w:r>
      <w:r>
        <w:rPr>
          <w:rFonts w:hint="eastAsia" w:ascii="仿宋_GB2312" w:hAnsi="仿宋_GB2312" w:eastAsia="仿宋_GB2312" w:cs="仿宋_GB2312"/>
          <w:sz w:val="28"/>
          <w:szCs w:val="28"/>
          <w:u w:val="none"/>
        </w:rPr>
        <w:t>跨市</w:t>
      </w:r>
      <w:r>
        <w:rPr>
          <w:rFonts w:hint="eastAsia" w:ascii="仿宋_GB2312" w:hAnsi="仿宋_GB2312" w:eastAsia="仿宋_GB2312" w:cs="仿宋_GB2312"/>
          <w:sz w:val="28"/>
          <w:szCs w:val="28"/>
          <w:u w:val="none"/>
          <w:lang w:val="en-US" w:eastAsia="zh-CN"/>
        </w:rPr>
        <w:t>地</w:t>
      </w:r>
      <w:r>
        <w:rPr>
          <w:rFonts w:hint="eastAsia" w:ascii="仿宋_GB2312" w:hAnsi="仿宋_GB2312" w:eastAsia="仿宋_GB2312" w:cs="仿宋_GB2312"/>
          <w:sz w:val="28"/>
          <w:szCs w:val="28"/>
          <w:u w:val="none"/>
        </w:rPr>
        <w:t>干扰投诉和查处工作的组织、协调，负责对无线电</w:t>
      </w:r>
      <w:r>
        <w:rPr>
          <w:rFonts w:hint="eastAsia" w:ascii="仿宋_GB2312" w:hAnsi="仿宋_GB2312" w:eastAsia="仿宋_GB2312" w:cs="仿宋_GB2312"/>
          <w:sz w:val="28"/>
          <w:szCs w:val="28"/>
          <w:u w:val="none"/>
          <w:lang w:val="en-US" w:eastAsia="zh-CN"/>
        </w:rPr>
        <w:t>管理</w:t>
      </w:r>
      <w:r>
        <w:rPr>
          <w:rFonts w:hint="eastAsia" w:ascii="仿宋_GB2312" w:hAnsi="仿宋_GB2312" w:eastAsia="仿宋_GB2312" w:cs="仿宋_GB2312"/>
          <w:sz w:val="28"/>
          <w:szCs w:val="28"/>
          <w:u w:val="none"/>
        </w:rPr>
        <w:t>机构的干扰投诉</w:t>
      </w:r>
      <w:r>
        <w:rPr>
          <w:rFonts w:hint="eastAsia" w:ascii="仿宋_GB2312" w:hAnsi="仿宋_GB2312" w:eastAsia="仿宋_GB2312" w:cs="仿宋_GB2312"/>
          <w:sz w:val="28"/>
          <w:szCs w:val="28"/>
          <w:u w:val="none"/>
          <w:lang w:eastAsia="zh-CN"/>
        </w:rPr>
        <w:t>的</w:t>
      </w:r>
      <w:r>
        <w:rPr>
          <w:rFonts w:hint="eastAsia" w:ascii="仿宋_GB2312" w:hAnsi="仿宋_GB2312" w:eastAsia="仿宋_GB2312" w:cs="仿宋_GB2312"/>
          <w:sz w:val="28"/>
          <w:szCs w:val="28"/>
          <w:u w:val="none"/>
          <w:lang w:val="en-US" w:eastAsia="zh-CN"/>
        </w:rPr>
        <w:t>受理</w:t>
      </w:r>
      <w:r>
        <w:rPr>
          <w:rFonts w:hint="eastAsia" w:ascii="仿宋_GB2312" w:hAnsi="仿宋_GB2312" w:eastAsia="仿宋_GB2312" w:cs="仿宋_GB2312"/>
          <w:sz w:val="28"/>
          <w:szCs w:val="28"/>
          <w:u w:val="none"/>
        </w:rPr>
        <w:t>和查处工作进行监督检查</w:t>
      </w:r>
      <w:r>
        <w:rPr>
          <w:rFonts w:hint="eastAsia" w:ascii="仿宋_GB2312" w:hAnsi="仿宋_GB2312" w:eastAsia="仿宋_GB2312" w:cs="仿宋_GB2312"/>
          <w:sz w:val="28"/>
          <w:szCs w:val="28"/>
          <w:u w:val="none"/>
          <w:lang w:eastAsia="zh-CN"/>
        </w:rPr>
        <w:t>。</w:t>
      </w:r>
    </w:p>
    <w:p w14:paraId="1C7B83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0" w:firstLineChars="0"/>
        <w:jc w:val="both"/>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各市</w:t>
      </w:r>
      <w:r>
        <w:rPr>
          <w:rFonts w:hint="eastAsia" w:ascii="仿宋_GB2312" w:hAnsi="仿宋_GB2312" w:eastAsia="仿宋_GB2312" w:cs="仿宋_GB2312"/>
          <w:sz w:val="28"/>
          <w:szCs w:val="28"/>
          <w:u w:val="none"/>
          <w:lang w:val="en-US" w:eastAsia="zh-CN"/>
        </w:rPr>
        <w:t>地</w:t>
      </w:r>
      <w:r>
        <w:rPr>
          <w:rFonts w:hint="eastAsia" w:ascii="仿宋_GB2312" w:hAnsi="仿宋_GB2312" w:eastAsia="仿宋_GB2312" w:cs="仿宋_GB2312"/>
          <w:sz w:val="28"/>
          <w:szCs w:val="28"/>
          <w:u w:val="none"/>
        </w:rPr>
        <w:t>无线电</w:t>
      </w:r>
      <w:r>
        <w:rPr>
          <w:rFonts w:hint="eastAsia" w:ascii="仿宋_GB2312" w:hAnsi="仿宋_GB2312" w:eastAsia="仿宋_GB2312" w:cs="仿宋_GB2312"/>
          <w:sz w:val="28"/>
          <w:szCs w:val="28"/>
          <w:u w:val="none"/>
          <w:lang w:val="en-US" w:eastAsia="zh-CN"/>
        </w:rPr>
        <w:t>管理机构</w:t>
      </w:r>
      <w:r>
        <w:rPr>
          <w:rFonts w:hint="eastAsia" w:ascii="仿宋_GB2312" w:hAnsi="仿宋_GB2312" w:eastAsia="仿宋_GB2312" w:cs="仿宋_GB2312"/>
          <w:sz w:val="28"/>
          <w:szCs w:val="28"/>
          <w:u w:val="none"/>
        </w:rPr>
        <w:t>负责本辖区内干扰投诉</w:t>
      </w:r>
      <w:r>
        <w:rPr>
          <w:rFonts w:hint="eastAsia" w:ascii="仿宋_GB2312" w:hAnsi="仿宋_GB2312" w:eastAsia="仿宋_GB2312" w:cs="仿宋_GB2312"/>
          <w:sz w:val="28"/>
          <w:szCs w:val="28"/>
          <w:u w:val="none"/>
          <w:lang w:eastAsia="zh-CN"/>
        </w:rPr>
        <w:t>的</w:t>
      </w:r>
      <w:r>
        <w:rPr>
          <w:rFonts w:hint="eastAsia" w:ascii="仿宋_GB2312" w:hAnsi="仿宋_GB2312" w:eastAsia="仿宋_GB2312" w:cs="仿宋_GB2312"/>
          <w:sz w:val="28"/>
          <w:szCs w:val="28"/>
          <w:u w:val="none"/>
          <w:lang w:val="en-US" w:eastAsia="zh-CN"/>
        </w:rPr>
        <w:t>受理</w:t>
      </w:r>
      <w:r>
        <w:rPr>
          <w:rFonts w:hint="eastAsia" w:ascii="仿宋_GB2312" w:hAnsi="仿宋_GB2312" w:eastAsia="仿宋_GB2312" w:cs="仿宋_GB2312"/>
          <w:sz w:val="28"/>
          <w:szCs w:val="28"/>
          <w:u w:val="none"/>
        </w:rPr>
        <w:t>和查处工作，以及上级无线电管理机构下达的查处任务。</w:t>
      </w:r>
    </w:p>
    <w:p w14:paraId="67956D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0" w:firstLineChars="0"/>
        <w:jc w:val="both"/>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法规和规章另有规定的，或者涉及军地之间无线电干扰事宜，按有关规定协调办理。</w:t>
      </w:r>
    </w:p>
    <w:p w14:paraId="0DCC605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right="0" w:rightChars="0" w:firstLine="562" w:firstLineChars="200"/>
        <w:jc w:val="both"/>
        <w:textAlignment w:val="auto"/>
        <w:rPr>
          <w:rFonts w:hint="eastAsia" w:ascii="仿宋_GB2312" w:hAnsi="仿宋_GB2312" w:eastAsia="仿宋_GB2312" w:cs="仿宋_GB2312"/>
          <w:sz w:val="28"/>
          <w:szCs w:val="28"/>
          <w:u w:val="none"/>
        </w:rPr>
      </w:pPr>
      <w:r>
        <w:rPr>
          <w:rStyle w:val="7"/>
          <w:rFonts w:hint="eastAsia" w:ascii="仿宋_GB2312" w:hAnsi="仿宋_GB2312" w:eastAsia="仿宋_GB2312" w:cs="仿宋_GB2312"/>
          <w:sz w:val="28"/>
          <w:szCs w:val="28"/>
          <w:u w:val="none"/>
          <w:lang w:val="en-US" w:eastAsia="zh-CN"/>
        </w:rPr>
        <w:t xml:space="preserve">第四条  </w:t>
      </w:r>
      <w:r>
        <w:rPr>
          <w:rFonts w:hint="eastAsia" w:ascii="仿宋_GB2312" w:hAnsi="仿宋_GB2312" w:eastAsia="仿宋_GB2312" w:cs="仿宋_GB2312"/>
          <w:sz w:val="28"/>
          <w:szCs w:val="28"/>
          <w:u w:val="none"/>
        </w:rPr>
        <w:t>本办法中无线电干扰是指“无线电有害干扰”，即严重地损害、阻碍、或一再阻断按规定正常开展的无线电通信业务的干扰</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lang w:val="en-US" w:eastAsia="zh-CN"/>
        </w:rPr>
        <w:t>受到无线电有害干扰时，可向省工业和信息化厅或各市、地无线电管理机构提出干扰投诉</w:t>
      </w:r>
      <w:r>
        <w:rPr>
          <w:rFonts w:hint="eastAsia" w:ascii="仿宋_GB2312" w:hAnsi="仿宋_GB2312" w:eastAsia="仿宋_GB2312" w:cs="仿宋_GB2312"/>
          <w:sz w:val="28"/>
          <w:szCs w:val="28"/>
          <w:u w:val="none"/>
        </w:rPr>
        <w:t>。</w:t>
      </w:r>
    </w:p>
    <w:p w14:paraId="1457184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2" w:firstLineChars="200"/>
        <w:jc w:val="both"/>
        <w:textAlignment w:val="auto"/>
        <w:rPr>
          <w:rFonts w:hint="eastAsia" w:ascii="仿宋_GB2312" w:hAnsi="仿宋_GB2312" w:eastAsia="仿宋_GB2312" w:cs="仿宋_GB2312"/>
          <w:sz w:val="28"/>
          <w:szCs w:val="28"/>
          <w:u w:val="none"/>
        </w:rPr>
      </w:pPr>
      <w:r>
        <w:rPr>
          <w:rStyle w:val="7"/>
          <w:rFonts w:hint="eastAsia" w:ascii="仿宋_GB2312" w:hAnsi="仿宋_GB2312" w:eastAsia="仿宋_GB2312" w:cs="仿宋_GB2312"/>
          <w:sz w:val="28"/>
          <w:szCs w:val="28"/>
          <w:u w:val="none"/>
        </w:rPr>
        <w:t>第五条</w:t>
      </w:r>
      <w:r>
        <w:rPr>
          <w:rFonts w:hint="eastAsia" w:ascii="仿宋_GB2312" w:hAnsi="仿宋_GB2312" w:eastAsia="仿宋_GB2312" w:cs="仿宋_GB2312"/>
          <w:sz w:val="28"/>
          <w:szCs w:val="28"/>
          <w:u w:val="none"/>
        </w:rPr>
        <w:t>　</w:t>
      </w:r>
      <w:r>
        <w:rPr>
          <w:rFonts w:hint="eastAsia" w:ascii="仿宋_GB2312" w:hAnsi="仿宋_GB2312" w:eastAsia="仿宋_GB2312" w:cs="仿宋_GB2312"/>
          <w:sz w:val="28"/>
          <w:szCs w:val="28"/>
          <w:u w:val="none"/>
          <w:lang w:val="en-US" w:eastAsia="zh-CN"/>
        </w:rPr>
        <w:t>投诉人可通过省无线电管理门户网站公布的干扰投诉电话或书面函件方式向省工业和信息化厅或干扰发生所在市、地无线电管理机构提出无线电干扰投诉，同时提交无线电干扰投诉单等书面材料</w:t>
      </w:r>
      <w:r>
        <w:rPr>
          <w:rFonts w:hint="eastAsia" w:ascii="仿宋_GB2312" w:hAnsi="仿宋_GB2312" w:eastAsia="仿宋_GB2312" w:cs="仿宋_GB2312"/>
          <w:sz w:val="28"/>
          <w:szCs w:val="28"/>
          <w:u w:val="none"/>
        </w:rPr>
        <w:t>。</w:t>
      </w:r>
    </w:p>
    <w:p w14:paraId="1FFCA56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0" w:firstLineChars="200"/>
        <w:jc w:val="both"/>
        <w:textAlignment w:val="auto"/>
        <w:rPr>
          <w:rFonts w:hint="eastAsia" w:ascii="方正仿宋_GB2312" w:hAnsi="方正仿宋_GB2312" w:eastAsia="方正仿宋_GB2312" w:cs="方正仿宋_GB2312"/>
          <w:sz w:val="28"/>
          <w:szCs w:val="28"/>
          <w:u w:val="none"/>
          <w:lang w:val="en-US" w:eastAsia="zh-CN"/>
        </w:rPr>
      </w:pPr>
      <w:r>
        <w:rPr>
          <w:rFonts w:hint="eastAsia" w:ascii="仿宋_GB2312" w:hAnsi="仿宋_GB2312" w:eastAsia="仿宋_GB2312" w:cs="仿宋_GB2312"/>
          <w:sz w:val="28"/>
          <w:szCs w:val="28"/>
          <w:u w:val="none"/>
        </w:rPr>
        <w:t>投诉人也可</w:t>
      </w:r>
      <w:r>
        <w:rPr>
          <w:rFonts w:hint="eastAsia" w:ascii="仿宋_GB2312" w:hAnsi="仿宋_GB2312" w:eastAsia="仿宋_GB2312" w:cs="仿宋_GB2312"/>
          <w:sz w:val="28"/>
          <w:szCs w:val="28"/>
          <w:u w:val="none"/>
          <w:lang w:val="en-US" w:eastAsia="zh-CN"/>
        </w:rPr>
        <w:t>通过工业和信息化部政务服务热线12381提出无线电干扰投诉。由于突发影响国家安全、公共安全等重大无线电干扰，不能第一时间提出书面干扰投诉的，可通过电话等方式向省工业和信息化厅或干扰发生所在市、地无线电管理机构口头提出干扰投诉，并在2个工作日内补齐相关材料。</w:t>
      </w:r>
    </w:p>
    <w:p w14:paraId="5095BA5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right="0" w:rightChars="0" w:firstLine="562" w:firstLineChars="200"/>
        <w:jc w:val="both"/>
        <w:textAlignment w:val="auto"/>
        <w:rPr>
          <w:rFonts w:hint="eastAsia" w:ascii="仿宋_GB2312" w:hAnsi="仿宋_GB2312" w:eastAsia="仿宋_GB2312" w:cs="仿宋_GB2312"/>
          <w:sz w:val="28"/>
          <w:szCs w:val="28"/>
          <w:u w:val="none"/>
          <w:lang w:eastAsia="zh-CN"/>
        </w:rPr>
      </w:pPr>
      <w:r>
        <w:rPr>
          <w:rFonts w:hint="eastAsia" w:ascii="方正仿宋_GB2312" w:hAnsi="方正仿宋_GB2312" w:eastAsia="方正仿宋_GB2312" w:cs="方正仿宋_GB2312"/>
          <w:b/>
          <w:bCs/>
          <w:sz w:val="28"/>
          <w:szCs w:val="28"/>
          <w:u w:val="none"/>
          <w:lang w:val="en-US" w:eastAsia="zh-CN"/>
        </w:rPr>
        <w:t>第六条</w:t>
      </w:r>
      <w:r>
        <w:rPr>
          <w:rFonts w:hint="eastAsia" w:ascii="方正仿宋_GB2312" w:hAnsi="方正仿宋_GB2312" w:eastAsia="方正仿宋_GB2312" w:cs="方正仿宋_GB2312"/>
          <w:sz w:val="28"/>
          <w:szCs w:val="28"/>
          <w:u w:val="none"/>
          <w:lang w:val="en-US" w:eastAsia="zh-CN"/>
        </w:rPr>
        <w:t xml:space="preserve">  </w:t>
      </w:r>
      <w:r>
        <w:rPr>
          <w:rFonts w:hint="eastAsia" w:ascii="仿宋_GB2312" w:hAnsi="仿宋_GB2312" w:eastAsia="仿宋_GB2312" w:cs="仿宋_GB2312"/>
          <w:sz w:val="28"/>
          <w:szCs w:val="28"/>
          <w:u w:val="none"/>
        </w:rPr>
        <w:t>投诉人应当在干扰投诉前进行自查，排除由于自身设备故障、用户误操作等内部原因造成的干扰。有条件的用户，还可将疑似的干扰源位置、频谱图等相关信息与无线电干扰投诉单一并提交受理干扰投诉的部门</w:t>
      </w:r>
      <w:r>
        <w:rPr>
          <w:rFonts w:hint="eastAsia" w:ascii="仿宋_GB2312" w:hAnsi="仿宋_GB2312" w:eastAsia="仿宋_GB2312" w:cs="仿宋_GB2312"/>
          <w:sz w:val="28"/>
          <w:szCs w:val="28"/>
          <w:u w:val="none"/>
          <w:lang w:eastAsia="zh-CN"/>
        </w:rPr>
        <w:t>。</w:t>
      </w:r>
    </w:p>
    <w:p w14:paraId="13402E1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right="0" w:rightChars="0" w:firstLine="562" w:firstLineChars="200"/>
        <w:jc w:val="both"/>
        <w:textAlignment w:val="auto"/>
        <w:rPr>
          <w:rFonts w:hint="eastAsia" w:ascii="仿宋_GB2312" w:hAnsi="仿宋_GB2312" w:eastAsia="仿宋_GB2312" w:cs="仿宋_GB2312"/>
          <w:sz w:val="28"/>
          <w:szCs w:val="28"/>
          <w:u w:val="none"/>
          <w:lang w:eastAsia="zh-CN"/>
        </w:rPr>
      </w:pPr>
      <w:r>
        <w:rPr>
          <w:rStyle w:val="7"/>
          <w:rFonts w:hint="eastAsia" w:ascii="方正仿宋_GB2312" w:hAnsi="方正仿宋_GB2312" w:eastAsia="方正仿宋_GB2312" w:cs="方正仿宋_GB2312"/>
          <w:sz w:val="28"/>
          <w:szCs w:val="28"/>
          <w:u w:val="none"/>
        </w:rPr>
        <w:t>第七条</w:t>
      </w:r>
      <w:r>
        <w:rPr>
          <w:rFonts w:hint="eastAsia" w:ascii="方正仿宋_GB2312" w:hAnsi="方正仿宋_GB2312" w:eastAsia="方正仿宋_GB2312" w:cs="方正仿宋_GB2312"/>
          <w:sz w:val="28"/>
          <w:szCs w:val="28"/>
          <w:u w:val="none"/>
        </w:rPr>
        <w:t>　</w:t>
      </w:r>
      <w:r>
        <w:rPr>
          <w:rFonts w:hint="eastAsia" w:ascii="仿宋_GB2312" w:hAnsi="仿宋_GB2312" w:eastAsia="仿宋_GB2312" w:cs="仿宋_GB2312"/>
          <w:sz w:val="28"/>
          <w:szCs w:val="28"/>
          <w:u w:val="none"/>
        </w:rPr>
        <w:t>接到干扰投诉后，受理干扰投诉的部门应当及时进行审查。对符合受理条件的，应当及时受理</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对不符合受理条件的，应一次性告知投诉人具体原因。对重大无线电干扰事件，受理干扰投诉的部门应当及时向上级无线电管理机构报告</w:t>
      </w:r>
      <w:r>
        <w:rPr>
          <w:rFonts w:hint="eastAsia" w:ascii="仿宋_GB2312" w:hAnsi="仿宋_GB2312" w:eastAsia="仿宋_GB2312" w:cs="仿宋_GB2312"/>
          <w:sz w:val="28"/>
          <w:szCs w:val="28"/>
          <w:u w:val="none"/>
          <w:lang w:eastAsia="zh-CN"/>
        </w:rPr>
        <w:t>。</w:t>
      </w:r>
    </w:p>
    <w:p w14:paraId="15EE22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right="0" w:firstLine="562" w:firstLineChars="200"/>
        <w:jc w:val="both"/>
        <w:textAlignment w:val="auto"/>
        <w:rPr>
          <w:rFonts w:hint="eastAsia" w:ascii="仿宋_GB2312" w:hAnsi="仿宋_GB2312" w:eastAsia="仿宋_GB2312" w:cs="仿宋_GB2312"/>
          <w:sz w:val="28"/>
          <w:szCs w:val="28"/>
          <w:u w:val="none"/>
        </w:rPr>
      </w:pPr>
      <w:r>
        <w:rPr>
          <w:rStyle w:val="7"/>
          <w:rFonts w:hint="eastAsia" w:ascii="方正仿宋_GB2312" w:hAnsi="方正仿宋_GB2312" w:eastAsia="方正仿宋_GB2312" w:cs="方正仿宋_GB2312"/>
          <w:sz w:val="28"/>
          <w:szCs w:val="28"/>
          <w:u w:val="none"/>
        </w:rPr>
        <w:t>第</w:t>
      </w:r>
      <w:r>
        <w:rPr>
          <w:rStyle w:val="7"/>
          <w:rFonts w:hint="eastAsia" w:ascii="方正仿宋_GB2312" w:hAnsi="方正仿宋_GB2312" w:eastAsia="方正仿宋_GB2312" w:cs="方正仿宋_GB2312"/>
          <w:sz w:val="28"/>
          <w:szCs w:val="28"/>
          <w:u w:val="none"/>
          <w:lang w:val="en-US" w:eastAsia="zh-CN"/>
        </w:rPr>
        <w:t>八</w:t>
      </w:r>
      <w:r>
        <w:rPr>
          <w:rStyle w:val="7"/>
          <w:rFonts w:hint="eastAsia" w:ascii="方正仿宋_GB2312" w:hAnsi="方正仿宋_GB2312" w:eastAsia="方正仿宋_GB2312" w:cs="方正仿宋_GB2312"/>
          <w:sz w:val="28"/>
          <w:szCs w:val="28"/>
          <w:u w:val="none"/>
        </w:rPr>
        <w:t>条</w:t>
      </w:r>
      <w:r>
        <w:rPr>
          <w:rStyle w:val="7"/>
          <w:rFonts w:hint="eastAsia" w:ascii="方正仿宋_GB2312" w:hAnsi="方正仿宋_GB2312" w:eastAsia="方正仿宋_GB2312" w:cs="方正仿宋_GB2312"/>
          <w:sz w:val="28"/>
          <w:szCs w:val="28"/>
          <w:u w:val="none"/>
          <w:lang w:val="en-US" w:eastAsia="zh-CN"/>
        </w:rPr>
        <w:t xml:space="preserve">  </w:t>
      </w:r>
      <w:r>
        <w:rPr>
          <w:rFonts w:hint="eastAsia" w:ascii="仿宋_GB2312" w:hAnsi="仿宋_GB2312" w:eastAsia="仿宋_GB2312" w:cs="仿宋_GB2312"/>
          <w:sz w:val="28"/>
          <w:szCs w:val="28"/>
          <w:u w:val="none"/>
        </w:rPr>
        <w:t>下列情况我省无线电管理机构不予受理：</w:t>
      </w:r>
    </w:p>
    <w:p w14:paraId="43EB0D24">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0" w:firstLineChars="200"/>
        <w:jc w:val="both"/>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（一）不属于无线电管理机构职权范围内的；</w:t>
      </w:r>
    </w:p>
    <w:p w14:paraId="6A5357C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0" w:firstLineChars="200"/>
        <w:jc w:val="both"/>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（二）涉及电磁辐射影响环境的投诉；</w:t>
      </w:r>
    </w:p>
    <w:p w14:paraId="22CA487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0" w:firstLineChars="200"/>
        <w:jc w:val="both"/>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（三）由国家无线电管理机构负责受理的短波、卫星等业务的干扰投诉；</w:t>
      </w:r>
    </w:p>
    <w:p w14:paraId="34D866C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0" w:firstLineChars="200"/>
        <w:jc w:val="both"/>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（四）按有关规定不予受理的其他情况。</w:t>
      </w:r>
    </w:p>
    <w:p w14:paraId="4741E7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0"/>
        <w:jc w:val="both"/>
        <w:textAlignment w:val="auto"/>
        <w:rPr>
          <w:rFonts w:hint="eastAsia" w:ascii="仿宋_GB2312" w:hAnsi="仿宋_GB2312" w:eastAsia="仿宋_GB2312" w:cs="仿宋_GB2312"/>
          <w:sz w:val="28"/>
          <w:szCs w:val="28"/>
          <w:u w:val="none"/>
        </w:rPr>
      </w:pPr>
      <w:r>
        <w:rPr>
          <w:rStyle w:val="7"/>
          <w:rFonts w:hint="eastAsia" w:ascii="方正仿宋_GB2312" w:hAnsi="方正仿宋_GB2312" w:eastAsia="方正仿宋_GB2312" w:cs="方正仿宋_GB2312"/>
          <w:sz w:val="28"/>
          <w:szCs w:val="28"/>
          <w:u w:val="none"/>
        </w:rPr>
        <w:t>第</w:t>
      </w:r>
      <w:r>
        <w:rPr>
          <w:rStyle w:val="7"/>
          <w:rFonts w:hint="eastAsia" w:ascii="方正仿宋_GB2312" w:hAnsi="方正仿宋_GB2312" w:eastAsia="方正仿宋_GB2312" w:cs="方正仿宋_GB2312"/>
          <w:sz w:val="28"/>
          <w:szCs w:val="28"/>
          <w:u w:val="none"/>
          <w:lang w:val="en-US" w:eastAsia="zh-CN"/>
        </w:rPr>
        <w:t>九</w:t>
      </w:r>
      <w:r>
        <w:rPr>
          <w:rStyle w:val="7"/>
          <w:rFonts w:hint="eastAsia" w:ascii="方正仿宋_GB2312" w:hAnsi="方正仿宋_GB2312" w:eastAsia="方正仿宋_GB2312" w:cs="方正仿宋_GB2312"/>
          <w:sz w:val="28"/>
          <w:szCs w:val="28"/>
          <w:u w:val="none"/>
        </w:rPr>
        <w:t>条</w:t>
      </w:r>
      <w:r>
        <w:rPr>
          <w:rFonts w:hint="eastAsia" w:ascii="方正仿宋_GB2312" w:hAnsi="方正仿宋_GB2312" w:eastAsia="方正仿宋_GB2312" w:cs="方正仿宋_GB2312"/>
          <w:sz w:val="28"/>
          <w:szCs w:val="28"/>
          <w:u w:val="none"/>
        </w:rPr>
        <w:t xml:space="preserve"> </w:t>
      </w:r>
      <w:r>
        <w:rPr>
          <w:rFonts w:hint="eastAsia" w:ascii="仿宋_GB2312" w:hAnsi="仿宋_GB2312" w:eastAsia="仿宋_GB2312" w:cs="仿宋_GB2312"/>
          <w:sz w:val="28"/>
          <w:szCs w:val="28"/>
          <w:u w:val="none"/>
        </w:rPr>
        <w:t>对受理的干扰投诉，投诉人应积极配合开展干扰确认工作，为</w:t>
      </w:r>
      <w:r>
        <w:rPr>
          <w:rFonts w:hint="eastAsia" w:ascii="仿宋_GB2312" w:hAnsi="仿宋_GB2312" w:eastAsia="仿宋_GB2312" w:cs="仿宋_GB2312"/>
          <w:sz w:val="28"/>
          <w:szCs w:val="28"/>
          <w:u w:val="none"/>
          <w:lang w:eastAsia="zh-CN"/>
        </w:rPr>
        <w:t>无线电管理机构</w:t>
      </w:r>
      <w:r>
        <w:rPr>
          <w:rFonts w:hint="eastAsia" w:ascii="仿宋_GB2312" w:hAnsi="仿宋_GB2312" w:eastAsia="仿宋_GB2312" w:cs="仿宋_GB2312"/>
          <w:sz w:val="28"/>
          <w:szCs w:val="28"/>
          <w:u w:val="none"/>
        </w:rPr>
        <w:t>查处干扰提供便利。干扰无法确认的，受理干扰投诉的机构应当及时告知投诉人。</w:t>
      </w:r>
    </w:p>
    <w:p w14:paraId="28CCF5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right="0" w:firstLine="562" w:firstLineChars="200"/>
        <w:jc w:val="both"/>
        <w:textAlignment w:val="auto"/>
        <w:rPr>
          <w:rFonts w:hint="eastAsia" w:ascii="仿宋_GB2312" w:hAnsi="仿宋_GB2312" w:eastAsia="仿宋_GB2312" w:cs="仿宋_GB2312"/>
          <w:sz w:val="28"/>
          <w:szCs w:val="28"/>
          <w:u w:val="none"/>
        </w:rPr>
      </w:pPr>
      <w:r>
        <w:rPr>
          <w:rStyle w:val="7"/>
          <w:rFonts w:hint="eastAsia" w:ascii="方正仿宋_GB2312" w:hAnsi="方正仿宋_GB2312" w:eastAsia="方正仿宋_GB2312" w:cs="方正仿宋_GB2312"/>
          <w:sz w:val="28"/>
          <w:szCs w:val="28"/>
          <w:u w:val="none"/>
        </w:rPr>
        <w:t>第十条</w:t>
      </w:r>
      <w:r>
        <w:rPr>
          <w:rFonts w:hint="eastAsia" w:ascii="方正仿宋_GB2312" w:hAnsi="方正仿宋_GB2312" w:eastAsia="方正仿宋_GB2312" w:cs="方正仿宋_GB2312"/>
          <w:sz w:val="28"/>
          <w:szCs w:val="28"/>
          <w:u w:val="none"/>
        </w:rPr>
        <w:t xml:space="preserve"> </w:t>
      </w:r>
      <w:r>
        <w:rPr>
          <w:rFonts w:hint="eastAsia" w:ascii="仿宋_GB2312" w:hAnsi="仿宋_GB2312" w:eastAsia="仿宋_GB2312" w:cs="仿宋_GB2312"/>
          <w:sz w:val="28"/>
          <w:szCs w:val="28"/>
          <w:u w:val="none"/>
        </w:rPr>
        <w:t>对于干扰源在本单位辖区以外的，承担干扰查处工作的单位应及时报请</w:t>
      </w:r>
      <w:r>
        <w:rPr>
          <w:rFonts w:hint="eastAsia" w:ascii="仿宋_GB2312" w:hAnsi="仿宋_GB2312" w:eastAsia="仿宋_GB2312" w:cs="仿宋_GB2312"/>
          <w:sz w:val="28"/>
          <w:szCs w:val="28"/>
          <w:u w:val="none"/>
          <w:lang w:val="en-US" w:eastAsia="zh-CN"/>
        </w:rPr>
        <w:t>省工业和信息化厅组织</w:t>
      </w:r>
      <w:r>
        <w:rPr>
          <w:rFonts w:hint="eastAsia" w:ascii="仿宋_GB2312" w:hAnsi="仿宋_GB2312" w:eastAsia="仿宋_GB2312" w:cs="仿宋_GB2312"/>
          <w:sz w:val="28"/>
          <w:szCs w:val="28"/>
          <w:u w:val="none"/>
        </w:rPr>
        <w:t>开展</w:t>
      </w:r>
      <w:r>
        <w:rPr>
          <w:rFonts w:hint="eastAsia" w:ascii="仿宋_GB2312" w:hAnsi="仿宋_GB2312" w:eastAsia="仿宋_GB2312" w:cs="仿宋_GB2312"/>
          <w:sz w:val="28"/>
          <w:szCs w:val="28"/>
          <w:u w:val="none"/>
          <w:lang w:val="en-US" w:eastAsia="zh-CN"/>
        </w:rPr>
        <w:t>干扰</w:t>
      </w:r>
      <w:r>
        <w:rPr>
          <w:rFonts w:hint="eastAsia" w:ascii="仿宋_GB2312" w:hAnsi="仿宋_GB2312" w:eastAsia="仿宋_GB2312" w:cs="仿宋_GB2312"/>
          <w:sz w:val="28"/>
          <w:szCs w:val="28"/>
          <w:u w:val="none"/>
        </w:rPr>
        <w:t>查处。涉及境外或</w:t>
      </w:r>
      <w:r>
        <w:rPr>
          <w:rFonts w:hint="eastAsia" w:ascii="仿宋_GB2312" w:hAnsi="仿宋_GB2312" w:eastAsia="仿宋_GB2312" w:cs="仿宋_GB2312"/>
          <w:sz w:val="28"/>
          <w:szCs w:val="28"/>
          <w:u w:val="none"/>
          <w:lang w:val="en-US" w:eastAsia="zh-CN"/>
        </w:rPr>
        <w:t>省际</w:t>
      </w:r>
      <w:r>
        <w:rPr>
          <w:rFonts w:hint="eastAsia" w:ascii="仿宋_GB2312" w:hAnsi="仿宋_GB2312" w:eastAsia="仿宋_GB2312" w:cs="仿宋_GB2312"/>
          <w:sz w:val="28"/>
          <w:szCs w:val="28"/>
          <w:u w:val="none"/>
        </w:rPr>
        <w:t>无线电干扰事宜，由</w:t>
      </w:r>
      <w:r>
        <w:rPr>
          <w:rFonts w:hint="eastAsia" w:ascii="仿宋_GB2312" w:hAnsi="仿宋_GB2312" w:eastAsia="仿宋_GB2312" w:cs="仿宋_GB2312"/>
          <w:sz w:val="28"/>
          <w:szCs w:val="28"/>
          <w:u w:val="none"/>
          <w:lang w:eastAsia="zh-CN"/>
        </w:rPr>
        <w:t>黑龙江省</w:t>
      </w:r>
      <w:r>
        <w:rPr>
          <w:rFonts w:hint="eastAsia" w:ascii="仿宋_GB2312" w:hAnsi="仿宋_GB2312" w:eastAsia="仿宋_GB2312" w:cs="仿宋_GB2312"/>
          <w:sz w:val="28"/>
          <w:szCs w:val="28"/>
          <w:u w:val="none"/>
        </w:rPr>
        <w:t>工业和信息化厅报国家无线电管理机构办理。</w:t>
      </w:r>
    </w:p>
    <w:p w14:paraId="70B82C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2" w:firstLineChars="200"/>
        <w:jc w:val="both"/>
        <w:textAlignment w:val="auto"/>
        <w:rPr>
          <w:rFonts w:hint="eastAsia" w:ascii="仿宋_GB2312" w:hAnsi="仿宋_GB2312" w:eastAsia="仿宋_GB2312" w:cs="仿宋_GB2312"/>
          <w:sz w:val="28"/>
          <w:szCs w:val="28"/>
          <w:u w:val="none"/>
        </w:rPr>
      </w:pPr>
      <w:r>
        <w:rPr>
          <w:rStyle w:val="7"/>
          <w:rFonts w:hint="eastAsia" w:ascii="方正仿宋_GB2312" w:hAnsi="方正仿宋_GB2312" w:eastAsia="方正仿宋_GB2312" w:cs="方正仿宋_GB2312"/>
          <w:sz w:val="28"/>
          <w:szCs w:val="28"/>
          <w:u w:val="none"/>
        </w:rPr>
        <w:t>第十</w:t>
      </w:r>
      <w:r>
        <w:rPr>
          <w:rStyle w:val="7"/>
          <w:rFonts w:hint="eastAsia" w:ascii="方正仿宋_GB2312" w:hAnsi="方正仿宋_GB2312" w:eastAsia="方正仿宋_GB2312" w:cs="方正仿宋_GB2312"/>
          <w:sz w:val="28"/>
          <w:szCs w:val="28"/>
          <w:u w:val="none"/>
          <w:lang w:val="en-US" w:eastAsia="zh-CN"/>
        </w:rPr>
        <w:t>一</w:t>
      </w:r>
      <w:r>
        <w:rPr>
          <w:rStyle w:val="7"/>
          <w:rFonts w:hint="eastAsia" w:ascii="方正仿宋_GB2312" w:hAnsi="方正仿宋_GB2312" w:eastAsia="方正仿宋_GB2312" w:cs="方正仿宋_GB2312"/>
          <w:sz w:val="28"/>
          <w:szCs w:val="28"/>
          <w:u w:val="none"/>
        </w:rPr>
        <w:t>条</w:t>
      </w:r>
      <w:r>
        <w:rPr>
          <w:rFonts w:hint="eastAsia" w:ascii="方正仿宋_GB2312" w:hAnsi="方正仿宋_GB2312" w:eastAsia="方正仿宋_GB2312" w:cs="方正仿宋_GB2312"/>
          <w:sz w:val="28"/>
          <w:szCs w:val="28"/>
          <w:u w:val="none"/>
        </w:rPr>
        <w:t xml:space="preserve"> </w:t>
      </w:r>
      <w:r>
        <w:rPr>
          <w:rFonts w:hint="eastAsia" w:ascii="仿宋_GB2312" w:hAnsi="仿宋_GB2312" w:eastAsia="仿宋_GB2312" w:cs="仿宋_GB2312"/>
          <w:sz w:val="28"/>
          <w:szCs w:val="28"/>
          <w:u w:val="none"/>
        </w:rPr>
        <w:t>国家下达的无线电干扰排查任务，按照工业和信息化部《</w:t>
      </w:r>
      <w:r>
        <w:rPr>
          <w:rFonts w:hint="eastAsia" w:ascii="仿宋_GB2312" w:hAnsi="仿宋_GB2312" w:eastAsia="仿宋_GB2312" w:cs="仿宋_GB2312"/>
          <w:sz w:val="28"/>
          <w:szCs w:val="28"/>
          <w:u w:val="none"/>
          <w:lang w:eastAsia="zh-CN"/>
        </w:rPr>
        <w:t>无线电干扰投诉和查处工作实施细则</w:t>
      </w:r>
      <w:r>
        <w:rPr>
          <w:rFonts w:hint="eastAsia" w:ascii="仿宋_GB2312" w:hAnsi="仿宋_GB2312" w:eastAsia="仿宋_GB2312" w:cs="仿宋_GB2312"/>
          <w:sz w:val="28"/>
          <w:szCs w:val="28"/>
          <w:u w:val="none"/>
        </w:rPr>
        <w:t>》中明确的要求完成。</w:t>
      </w:r>
    </w:p>
    <w:p w14:paraId="1A1DA6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0" w:firstLineChars="200"/>
        <w:jc w:val="both"/>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lang w:val="en-US" w:eastAsia="zh-CN"/>
        </w:rPr>
        <w:t>省工业和信息化厅</w:t>
      </w:r>
      <w:r>
        <w:rPr>
          <w:rFonts w:hint="eastAsia" w:ascii="仿宋_GB2312" w:hAnsi="仿宋_GB2312" w:eastAsia="仿宋_GB2312" w:cs="仿宋_GB2312"/>
          <w:sz w:val="28"/>
          <w:szCs w:val="28"/>
          <w:u w:val="none"/>
        </w:rPr>
        <w:t>受理的干扰投诉，参照工业和信息化部《</w:t>
      </w:r>
      <w:r>
        <w:rPr>
          <w:rFonts w:hint="eastAsia" w:ascii="仿宋_GB2312" w:hAnsi="仿宋_GB2312" w:eastAsia="仿宋_GB2312" w:cs="仿宋_GB2312"/>
          <w:sz w:val="28"/>
          <w:szCs w:val="28"/>
          <w:u w:val="none"/>
          <w:lang w:eastAsia="zh-CN"/>
        </w:rPr>
        <w:t>无线电干扰投诉和查处工作实施细则</w:t>
      </w:r>
      <w:r>
        <w:rPr>
          <w:rFonts w:hint="eastAsia" w:ascii="仿宋_GB2312" w:hAnsi="仿宋_GB2312" w:eastAsia="仿宋_GB2312" w:cs="仿宋_GB2312"/>
          <w:sz w:val="28"/>
          <w:szCs w:val="28"/>
          <w:u w:val="none"/>
        </w:rPr>
        <w:t>》第五条规定的时限要求下达干扰排查任务。对于第一级无线电干扰，应立即下达</w:t>
      </w:r>
      <w:r>
        <w:rPr>
          <w:rFonts w:hint="eastAsia" w:ascii="仿宋_GB2312" w:hAnsi="仿宋_GB2312" w:eastAsia="仿宋_GB2312" w:cs="仿宋_GB2312"/>
          <w:sz w:val="28"/>
          <w:szCs w:val="28"/>
          <w:u w:val="none"/>
          <w:lang w:eastAsia="zh-CN"/>
        </w:rPr>
        <w:t>；</w:t>
      </w:r>
      <w:r>
        <w:rPr>
          <w:rFonts w:hint="eastAsia" w:ascii="仿宋_GB2312" w:hAnsi="仿宋_GB2312" w:eastAsia="仿宋_GB2312" w:cs="仿宋_GB2312"/>
          <w:sz w:val="28"/>
          <w:szCs w:val="28"/>
          <w:u w:val="none"/>
        </w:rPr>
        <w:t>对于第二级无线电干扰，应在受理后 24小时内下达;对于第三级无线电干扰应在受理后48小时内下达。投诉人进行无线电干扰投诉时，应通过邮寄函件、传真等线下方式或123</w:t>
      </w:r>
      <w:r>
        <w:rPr>
          <w:rFonts w:hint="eastAsia" w:ascii="仿宋_GB2312" w:hAnsi="仿宋_GB2312" w:eastAsia="仿宋_GB2312" w:cs="仿宋_GB2312"/>
          <w:sz w:val="28"/>
          <w:szCs w:val="28"/>
          <w:u w:val="none"/>
          <w:lang w:val="en-US" w:eastAsia="zh-CN"/>
        </w:rPr>
        <w:t>81</w:t>
      </w:r>
      <w:r>
        <w:rPr>
          <w:rFonts w:hint="eastAsia" w:ascii="仿宋_GB2312" w:hAnsi="仿宋_GB2312" w:eastAsia="仿宋_GB2312" w:cs="仿宋_GB2312"/>
          <w:sz w:val="28"/>
          <w:szCs w:val="28"/>
          <w:u w:val="none"/>
        </w:rPr>
        <w:t>热线等线上方式实名投诉，同时如实、完整地填写、提交《无线电干扰投诉单》，如果投诉人为合法设台用频的单位或个人，还应当提供无线电管理机构颁发的在有效期内的频率使用许可或无线电台执照的复印件或扫描件。</w:t>
      </w:r>
    </w:p>
    <w:p w14:paraId="4FB1D5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0" w:firstLineChars="200"/>
        <w:jc w:val="both"/>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对于突发影响国家安全、公共安全、生命财产安全等重大无线电干扰，确实来不及提出书面干扰投诉的，可先通过电话等方式向无线电管理机构口头提出干扰投诉，并在2个工作日内以邮寄函件、传真、网络等方式补发正式函件。</w:t>
      </w:r>
    </w:p>
    <w:p w14:paraId="5EF06D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_GB2312" w:hAnsi="仿宋_GB2312" w:eastAsia="仿宋_GB2312" w:cs="仿宋_GB2312"/>
          <w:sz w:val="28"/>
          <w:szCs w:val="28"/>
          <w:u w:val="none"/>
        </w:rPr>
      </w:pPr>
      <w:r>
        <w:rPr>
          <w:rFonts w:hint="eastAsia" w:ascii="方正仿宋_GB2312" w:hAnsi="方正仿宋_GB2312" w:eastAsia="方正仿宋_GB2312" w:cs="方正仿宋_GB2312"/>
          <w:sz w:val="28"/>
          <w:szCs w:val="28"/>
          <w:u w:val="none"/>
        </w:rPr>
        <w:t>　　</w:t>
      </w:r>
      <w:r>
        <w:rPr>
          <w:rStyle w:val="7"/>
          <w:rFonts w:hint="eastAsia" w:ascii="方正仿宋_GB2312" w:hAnsi="方正仿宋_GB2312" w:eastAsia="方正仿宋_GB2312" w:cs="方正仿宋_GB2312"/>
          <w:sz w:val="28"/>
          <w:szCs w:val="28"/>
          <w:u w:val="none"/>
        </w:rPr>
        <w:t>第</w:t>
      </w:r>
      <w:r>
        <w:rPr>
          <w:rStyle w:val="7"/>
          <w:rFonts w:hint="eastAsia" w:ascii="方正仿宋_GB2312" w:hAnsi="方正仿宋_GB2312" w:eastAsia="方正仿宋_GB2312" w:cs="方正仿宋_GB2312"/>
          <w:sz w:val="28"/>
          <w:szCs w:val="28"/>
          <w:u w:val="none"/>
          <w:lang w:val="en-US" w:eastAsia="zh-CN"/>
        </w:rPr>
        <w:t>十二</w:t>
      </w:r>
      <w:r>
        <w:rPr>
          <w:rStyle w:val="7"/>
          <w:rFonts w:hint="eastAsia" w:ascii="方正仿宋_GB2312" w:hAnsi="方正仿宋_GB2312" w:eastAsia="方正仿宋_GB2312" w:cs="方正仿宋_GB2312"/>
          <w:sz w:val="28"/>
          <w:szCs w:val="28"/>
          <w:u w:val="none"/>
        </w:rPr>
        <w:t>条</w:t>
      </w:r>
      <w:r>
        <w:rPr>
          <w:rFonts w:hint="eastAsia" w:ascii="方正仿宋_GB2312" w:hAnsi="方正仿宋_GB2312" w:eastAsia="方正仿宋_GB2312" w:cs="方正仿宋_GB2312"/>
          <w:sz w:val="28"/>
          <w:szCs w:val="28"/>
          <w:u w:val="none"/>
        </w:rPr>
        <w:t>　</w:t>
      </w:r>
      <w:r>
        <w:rPr>
          <w:rFonts w:hint="eastAsia" w:ascii="仿宋_GB2312" w:hAnsi="仿宋_GB2312" w:eastAsia="仿宋_GB2312" w:cs="仿宋_GB2312"/>
          <w:sz w:val="28"/>
          <w:szCs w:val="28"/>
          <w:u w:val="none"/>
        </w:rPr>
        <w:t>受干扰的频率和台站如果涉及射电天文台、气象雷达站、机场等需要电磁环境特殊保护的项目，投诉人还应该提交在工程选址前征求并采纳无线电管理机构意见的电磁兼容分析和论证报告。</w:t>
      </w:r>
    </w:p>
    <w:p w14:paraId="1C395B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_GB2312" w:hAnsi="仿宋_GB2312" w:eastAsia="仿宋_GB2312" w:cs="仿宋_GB2312"/>
          <w:sz w:val="28"/>
          <w:szCs w:val="28"/>
          <w:u w:val="none"/>
        </w:rPr>
      </w:pPr>
      <w:r>
        <w:rPr>
          <w:rFonts w:hint="eastAsia" w:ascii="方正仿宋_GB2312" w:hAnsi="方正仿宋_GB2312" w:eastAsia="方正仿宋_GB2312" w:cs="方正仿宋_GB2312"/>
          <w:sz w:val="28"/>
          <w:szCs w:val="28"/>
          <w:u w:val="none"/>
        </w:rPr>
        <w:t>　　</w:t>
      </w:r>
      <w:r>
        <w:rPr>
          <w:rStyle w:val="7"/>
          <w:rFonts w:hint="eastAsia" w:ascii="方正仿宋_GB2312" w:hAnsi="方正仿宋_GB2312" w:eastAsia="方正仿宋_GB2312" w:cs="方正仿宋_GB2312"/>
          <w:sz w:val="28"/>
          <w:szCs w:val="28"/>
          <w:u w:val="none"/>
        </w:rPr>
        <w:t>第十</w:t>
      </w:r>
      <w:r>
        <w:rPr>
          <w:rStyle w:val="7"/>
          <w:rFonts w:hint="eastAsia" w:ascii="方正仿宋_GB2312" w:hAnsi="方正仿宋_GB2312" w:eastAsia="方正仿宋_GB2312" w:cs="方正仿宋_GB2312"/>
          <w:sz w:val="28"/>
          <w:szCs w:val="28"/>
          <w:u w:val="none"/>
          <w:lang w:val="en-US" w:eastAsia="zh-CN"/>
        </w:rPr>
        <w:t>三</w:t>
      </w:r>
      <w:r>
        <w:rPr>
          <w:rStyle w:val="7"/>
          <w:rFonts w:hint="eastAsia" w:ascii="方正仿宋_GB2312" w:hAnsi="方正仿宋_GB2312" w:eastAsia="方正仿宋_GB2312" w:cs="方正仿宋_GB2312"/>
          <w:sz w:val="28"/>
          <w:szCs w:val="28"/>
          <w:u w:val="none"/>
        </w:rPr>
        <w:t>条</w:t>
      </w:r>
      <w:r>
        <w:rPr>
          <w:rFonts w:hint="eastAsia" w:ascii="方正仿宋_GB2312" w:hAnsi="方正仿宋_GB2312" w:eastAsia="方正仿宋_GB2312" w:cs="方正仿宋_GB2312"/>
          <w:sz w:val="28"/>
          <w:szCs w:val="28"/>
          <w:u w:val="none"/>
        </w:rPr>
        <w:t>　</w:t>
      </w:r>
      <w:r>
        <w:rPr>
          <w:rFonts w:hint="eastAsia" w:ascii="仿宋_GB2312" w:hAnsi="仿宋_GB2312" w:eastAsia="仿宋_GB2312" w:cs="仿宋_GB2312"/>
          <w:sz w:val="28"/>
          <w:szCs w:val="28"/>
          <w:u w:val="none"/>
        </w:rPr>
        <w:t>投诉人应当提供客观真实的投诉材料及证据，并对其材料内容的真实性负责。</w:t>
      </w:r>
    </w:p>
    <w:p w14:paraId="50D9F9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2" w:firstLineChars="200"/>
        <w:jc w:val="both"/>
        <w:textAlignment w:val="auto"/>
        <w:rPr>
          <w:rFonts w:hint="eastAsia" w:ascii="仿宋_GB2312" w:hAnsi="仿宋_GB2312" w:eastAsia="仿宋_GB2312" w:cs="仿宋_GB2312"/>
          <w:sz w:val="28"/>
          <w:szCs w:val="28"/>
          <w:u w:val="none"/>
        </w:rPr>
      </w:pPr>
      <w:r>
        <w:rPr>
          <w:rStyle w:val="7"/>
          <w:rFonts w:hint="eastAsia" w:ascii="方正仿宋_GB2312" w:hAnsi="方正仿宋_GB2312" w:eastAsia="方正仿宋_GB2312" w:cs="方正仿宋_GB2312"/>
          <w:sz w:val="28"/>
          <w:szCs w:val="28"/>
          <w:u w:val="none"/>
        </w:rPr>
        <w:t>第十</w:t>
      </w:r>
      <w:r>
        <w:rPr>
          <w:rStyle w:val="7"/>
          <w:rFonts w:hint="eastAsia" w:ascii="方正仿宋_GB2312" w:hAnsi="方正仿宋_GB2312" w:eastAsia="方正仿宋_GB2312" w:cs="方正仿宋_GB2312"/>
          <w:sz w:val="28"/>
          <w:szCs w:val="28"/>
          <w:u w:val="none"/>
          <w:lang w:val="en-US" w:eastAsia="zh-CN"/>
        </w:rPr>
        <w:t>四</w:t>
      </w:r>
      <w:r>
        <w:rPr>
          <w:rStyle w:val="7"/>
          <w:rFonts w:hint="eastAsia" w:ascii="方正仿宋_GB2312" w:hAnsi="方正仿宋_GB2312" w:eastAsia="方正仿宋_GB2312" w:cs="方正仿宋_GB2312"/>
          <w:sz w:val="28"/>
          <w:szCs w:val="28"/>
          <w:u w:val="none"/>
        </w:rPr>
        <w:t>条</w:t>
      </w:r>
      <w:r>
        <w:rPr>
          <w:rFonts w:hint="eastAsia" w:ascii="方正仿宋_GB2312" w:hAnsi="方正仿宋_GB2312" w:eastAsia="方正仿宋_GB2312" w:cs="方正仿宋_GB2312"/>
          <w:sz w:val="28"/>
          <w:szCs w:val="28"/>
          <w:u w:val="none"/>
        </w:rPr>
        <w:t>　</w:t>
      </w:r>
      <w:r>
        <w:rPr>
          <w:rFonts w:hint="eastAsia" w:ascii="仿宋_GB2312" w:hAnsi="仿宋_GB2312" w:eastAsia="仿宋_GB2312" w:cs="仿宋_GB2312"/>
          <w:sz w:val="28"/>
          <w:szCs w:val="28"/>
          <w:u w:val="none"/>
        </w:rPr>
        <w:t>无线电管理机构在受理干扰投诉时，审查下列情况：</w:t>
      </w:r>
    </w:p>
    <w:p w14:paraId="4B03D6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　　（一）是否属于本机构受理范围；</w:t>
      </w:r>
    </w:p>
    <w:p w14:paraId="010F13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_GB2312" w:hAnsi="仿宋_GB2312" w:eastAsia="仿宋_GB2312" w:cs="仿宋_GB2312"/>
          <w:sz w:val="28"/>
          <w:szCs w:val="28"/>
          <w:u w:val="none"/>
        </w:rPr>
      </w:pPr>
      <w:r>
        <w:rPr>
          <w:rFonts w:hint="eastAsia" w:ascii="仿宋_GB2312" w:hAnsi="仿宋_GB2312" w:eastAsia="仿宋_GB2312" w:cs="仿宋_GB2312"/>
          <w:sz w:val="28"/>
          <w:szCs w:val="28"/>
          <w:u w:val="none"/>
        </w:rPr>
        <w:t>　　（二）《无线电干扰投诉单》涉及的内容及投诉人频率许可或无线电台执照的真实、有效性。</w:t>
      </w:r>
    </w:p>
    <w:p w14:paraId="779EE5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left"/>
        <w:textAlignment w:val="auto"/>
        <w:rPr>
          <w:rFonts w:hint="eastAsia" w:ascii="仿宋_GB2312" w:hAnsi="仿宋_GB2312" w:eastAsia="仿宋_GB2312" w:cs="仿宋_GB2312"/>
          <w:sz w:val="28"/>
          <w:szCs w:val="28"/>
          <w:u w:val="none"/>
        </w:rPr>
      </w:pPr>
      <w:r>
        <w:rPr>
          <w:rFonts w:hint="eastAsia" w:ascii="方正仿宋_GB2312" w:hAnsi="方正仿宋_GB2312" w:eastAsia="方正仿宋_GB2312" w:cs="方正仿宋_GB2312"/>
          <w:sz w:val="28"/>
          <w:szCs w:val="28"/>
          <w:u w:val="none"/>
        </w:rPr>
        <w:t>　　</w:t>
      </w:r>
      <w:r>
        <w:rPr>
          <w:rStyle w:val="7"/>
          <w:rFonts w:hint="eastAsia" w:ascii="方正仿宋_GB2312" w:hAnsi="方正仿宋_GB2312" w:eastAsia="方正仿宋_GB2312" w:cs="方正仿宋_GB2312"/>
          <w:sz w:val="28"/>
          <w:szCs w:val="28"/>
          <w:u w:val="none"/>
        </w:rPr>
        <w:t>第十</w:t>
      </w:r>
      <w:r>
        <w:rPr>
          <w:rStyle w:val="7"/>
          <w:rFonts w:hint="eastAsia" w:ascii="方正仿宋_GB2312" w:hAnsi="方正仿宋_GB2312" w:eastAsia="方正仿宋_GB2312" w:cs="方正仿宋_GB2312"/>
          <w:sz w:val="28"/>
          <w:szCs w:val="28"/>
          <w:u w:val="none"/>
          <w:lang w:val="en-US" w:eastAsia="zh-CN"/>
        </w:rPr>
        <w:t>五</w:t>
      </w:r>
      <w:r>
        <w:rPr>
          <w:rStyle w:val="7"/>
          <w:rFonts w:hint="eastAsia" w:ascii="方正仿宋_GB2312" w:hAnsi="方正仿宋_GB2312" w:eastAsia="方正仿宋_GB2312" w:cs="方正仿宋_GB2312"/>
          <w:sz w:val="28"/>
          <w:szCs w:val="28"/>
          <w:u w:val="none"/>
        </w:rPr>
        <w:t>条</w:t>
      </w:r>
      <w:r>
        <w:rPr>
          <w:rFonts w:hint="eastAsia" w:ascii="方正仿宋_GB2312" w:hAnsi="方正仿宋_GB2312" w:eastAsia="方正仿宋_GB2312" w:cs="方正仿宋_GB2312"/>
          <w:sz w:val="28"/>
          <w:szCs w:val="28"/>
          <w:u w:val="none"/>
        </w:rPr>
        <w:t>　</w:t>
      </w:r>
      <w:r>
        <w:rPr>
          <w:rFonts w:hint="eastAsia" w:ascii="仿宋_GB2312" w:hAnsi="仿宋_GB2312" w:eastAsia="仿宋_GB2312" w:cs="仿宋_GB2312"/>
          <w:sz w:val="28"/>
          <w:szCs w:val="28"/>
          <w:u w:val="none"/>
        </w:rPr>
        <w:t>处理无线电有害干扰应当遵循频带外让频带内、次要业务让主要业务、后用让先用、无规划让有规划的原则。</w:t>
      </w:r>
    </w:p>
    <w:p w14:paraId="701910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方正仿宋_GB2312" w:hAnsi="方正仿宋_GB2312" w:eastAsia="方正仿宋_GB2312" w:cs="方正仿宋_GB2312"/>
          <w:sz w:val="28"/>
          <w:szCs w:val="28"/>
          <w:u w:val="none"/>
        </w:rPr>
      </w:pPr>
      <w:r>
        <w:rPr>
          <w:rFonts w:hint="eastAsia" w:ascii="方正仿宋_GB2312" w:hAnsi="方正仿宋_GB2312" w:eastAsia="方正仿宋_GB2312" w:cs="方正仿宋_GB2312"/>
          <w:sz w:val="28"/>
          <w:szCs w:val="28"/>
          <w:u w:val="none"/>
        </w:rPr>
        <w:t>　　</w:t>
      </w:r>
      <w:r>
        <w:rPr>
          <w:rStyle w:val="7"/>
          <w:rFonts w:hint="eastAsia" w:ascii="方正仿宋_GB2312" w:hAnsi="方正仿宋_GB2312" w:eastAsia="方正仿宋_GB2312" w:cs="方正仿宋_GB2312"/>
          <w:sz w:val="28"/>
          <w:szCs w:val="28"/>
          <w:u w:val="none"/>
        </w:rPr>
        <w:t>第十</w:t>
      </w:r>
      <w:r>
        <w:rPr>
          <w:rStyle w:val="7"/>
          <w:rFonts w:hint="eastAsia" w:ascii="方正仿宋_GB2312" w:hAnsi="方正仿宋_GB2312" w:eastAsia="方正仿宋_GB2312" w:cs="方正仿宋_GB2312"/>
          <w:sz w:val="28"/>
          <w:szCs w:val="28"/>
          <w:u w:val="none"/>
          <w:lang w:val="en-US" w:eastAsia="zh-CN"/>
        </w:rPr>
        <w:t>六</w:t>
      </w:r>
      <w:r>
        <w:rPr>
          <w:rStyle w:val="7"/>
          <w:rFonts w:hint="eastAsia" w:ascii="方正仿宋_GB2312" w:hAnsi="方正仿宋_GB2312" w:eastAsia="方正仿宋_GB2312" w:cs="方正仿宋_GB2312"/>
          <w:sz w:val="28"/>
          <w:szCs w:val="28"/>
          <w:u w:val="none"/>
        </w:rPr>
        <w:t>条</w:t>
      </w:r>
      <w:r>
        <w:rPr>
          <w:rFonts w:hint="eastAsia" w:ascii="方正仿宋_GB2312" w:hAnsi="方正仿宋_GB2312" w:eastAsia="方正仿宋_GB2312" w:cs="方正仿宋_GB2312"/>
          <w:sz w:val="28"/>
          <w:szCs w:val="28"/>
          <w:u w:val="none"/>
        </w:rPr>
        <w:t>　</w:t>
      </w:r>
      <w:r>
        <w:rPr>
          <w:rFonts w:hint="eastAsia" w:ascii="仿宋_GB2312" w:hAnsi="仿宋_GB2312" w:eastAsia="仿宋_GB2312" w:cs="仿宋_GB2312"/>
          <w:sz w:val="28"/>
          <w:szCs w:val="28"/>
          <w:u w:val="none"/>
        </w:rPr>
        <w:t>无线电管理机构对干扰出现较多的频段和地区应加强日常无线电监测工作，及时查处违法违规信号。</w:t>
      </w:r>
    </w:p>
    <w:p w14:paraId="704CC6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0"/>
        <w:jc w:val="both"/>
        <w:textAlignment w:val="auto"/>
        <w:rPr>
          <w:rFonts w:hint="eastAsia" w:ascii="仿宋_GB2312" w:hAnsi="仿宋_GB2312" w:eastAsia="仿宋_GB2312" w:cs="仿宋_GB2312"/>
          <w:sz w:val="28"/>
          <w:szCs w:val="28"/>
          <w:u w:val="none"/>
        </w:rPr>
      </w:pPr>
      <w:r>
        <w:rPr>
          <w:rStyle w:val="7"/>
          <w:rFonts w:hint="eastAsia" w:ascii="方正仿宋_GB2312" w:hAnsi="方正仿宋_GB2312" w:eastAsia="方正仿宋_GB2312" w:cs="方正仿宋_GB2312"/>
          <w:sz w:val="28"/>
          <w:szCs w:val="28"/>
          <w:u w:val="none"/>
        </w:rPr>
        <w:t>第十</w:t>
      </w:r>
      <w:r>
        <w:rPr>
          <w:rStyle w:val="7"/>
          <w:rFonts w:hint="eastAsia" w:ascii="方正仿宋_GB2312" w:hAnsi="方正仿宋_GB2312" w:eastAsia="方正仿宋_GB2312" w:cs="方正仿宋_GB2312"/>
          <w:sz w:val="28"/>
          <w:szCs w:val="28"/>
          <w:u w:val="none"/>
          <w:lang w:val="en-US" w:eastAsia="zh-CN"/>
        </w:rPr>
        <w:t>七</w:t>
      </w:r>
      <w:r>
        <w:rPr>
          <w:rStyle w:val="7"/>
          <w:rFonts w:hint="eastAsia" w:ascii="方正仿宋_GB2312" w:hAnsi="方正仿宋_GB2312" w:eastAsia="方正仿宋_GB2312" w:cs="方正仿宋_GB2312"/>
          <w:sz w:val="28"/>
          <w:szCs w:val="28"/>
          <w:u w:val="none"/>
        </w:rPr>
        <w:t>条</w:t>
      </w:r>
      <w:r>
        <w:rPr>
          <w:rFonts w:hint="eastAsia" w:ascii="方正仿宋_GB2312" w:hAnsi="方正仿宋_GB2312" w:eastAsia="方正仿宋_GB2312" w:cs="方正仿宋_GB2312"/>
          <w:sz w:val="28"/>
          <w:szCs w:val="28"/>
          <w:u w:val="none"/>
        </w:rPr>
        <w:t>　</w:t>
      </w:r>
      <w:r>
        <w:rPr>
          <w:rFonts w:hint="eastAsia" w:ascii="方正仿宋_GB2312" w:hAnsi="方正仿宋_GB2312" w:eastAsia="方正仿宋_GB2312" w:cs="方正仿宋_GB2312"/>
          <w:sz w:val="28"/>
          <w:szCs w:val="28"/>
          <w:u w:val="none"/>
          <w:lang w:eastAsia="zh-CN"/>
        </w:rPr>
        <w:t>对省工业和信息化厅分配的干扰查处任务，</w:t>
      </w:r>
      <w:r>
        <w:rPr>
          <w:rFonts w:hint="default" w:ascii="仿宋_GB2312" w:hAnsi="仿宋_GB2312" w:eastAsia="仿宋_GB2312" w:cs="仿宋_GB2312"/>
          <w:sz w:val="28"/>
          <w:szCs w:val="28"/>
          <w:u w:val="none"/>
          <w:lang w:val="en-US"/>
        </w:rPr>
        <w:t>负责市</w:t>
      </w:r>
      <w:r>
        <w:rPr>
          <w:rFonts w:hint="eastAsia" w:ascii="仿宋_GB2312" w:hAnsi="仿宋_GB2312" w:eastAsia="仿宋_GB2312" w:cs="仿宋_GB2312"/>
          <w:sz w:val="28"/>
          <w:szCs w:val="28"/>
          <w:u w:val="none"/>
          <w:lang w:val="en-US" w:eastAsia="zh-CN"/>
        </w:rPr>
        <w:t>、</w:t>
      </w:r>
      <w:r>
        <w:rPr>
          <w:rFonts w:hint="default" w:ascii="仿宋_GB2312" w:hAnsi="仿宋_GB2312" w:eastAsia="仿宋_GB2312" w:cs="仿宋_GB2312"/>
          <w:sz w:val="28"/>
          <w:szCs w:val="28"/>
          <w:u w:val="none"/>
          <w:lang w:val="en-US"/>
        </w:rPr>
        <w:t>地无线电管理机构</w:t>
      </w:r>
      <w:r>
        <w:rPr>
          <w:rFonts w:hint="eastAsia" w:ascii="仿宋_GB2312" w:hAnsi="仿宋_GB2312" w:eastAsia="仿宋_GB2312" w:cs="仿宋_GB2312"/>
          <w:sz w:val="28"/>
          <w:szCs w:val="28"/>
          <w:u w:val="none"/>
          <w:lang w:val="en-US" w:eastAsia="zh-CN"/>
        </w:rPr>
        <w:t>应</w:t>
      </w:r>
      <w:r>
        <w:rPr>
          <w:rFonts w:hint="eastAsia" w:ascii="仿宋_GB2312" w:hAnsi="仿宋_GB2312" w:eastAsia="仿宋_GB2312" w:cs="仿宋_GB2312"/>
          <w:sz w:val="28"/>
          <w:szCs w:val="28"/>
          <w:u w:val="none"/>
        </w:rPr>
        <w:t>当</w:t>
      </w:r>
      <w:r>
        <w:rPr>
          <w:rFonts w:hint="eastAsia" w:ascii="仿宋_GB2312" w:hAnsi="仿宋_GB2312" w:eastAsia="仿宋_GB2312" w:cs="仿宋_GB2312"/>
          <w:sz w:val="28"/>
          <w:szCs w:val="28"/>
          <w:u w:val="none"/>
          <w:lang w:eastAsia="zh-CN"/>
        </w:rPr>
        <w:t>在</w:t>
      </w:r>
      <w:r>
        <w:rPr>
          <w:rFonts w:hint="eastAsia" w:ascii="仿宋_GB2312" w:hAnsi="仿宋_GB2312" w:eastAsia="仿宋_GB2312" w:cs="仿宋_GB2312"/>
          <w:sz w:val="28"/>
          <w:szCs w:val="28"/>
          <w:u w:val="none"/>
        </w:rPr>
        <w:t>干扰查处结束后，</w:t>
      </w:r>
      <w:r>
        <w:rPr>
          <w:rFonts w:hint="eastAsia" w:ascii="仿宋_GB2312" w:hAnsi="仿宋_GB2312" w:eastAsia="仿宋_GB2312" w:cs="仿宋_GB2312"/>
          <w:sz w:val="28"/>
          <w:szCs w:val="28"/>
          <w:u w:val="none"/>
          <w:lang w:eastAsia="zh-CN"/>
        </w:rPr>
        <w:t>按时</w:t>
      </w:r>
      <w:r>
        <w:rPr>
          <w:rFonts w:hint="eastAsia" w:ascii="仿宋_GB2312" w:hAnsi="仿宋_GB2312" w:eastAsia="仿宋_GB2312" w:cs="仿宋_GB2312"/>
          <w:sz w:val="28"/>
          <w:szCs w:val="28"/>
          <w:u w:val="none"/>
        </w:rPr>
        <w:t>填报无线电干扰投诉排查任务回执单。其他有关涉及干扰查处证据采集和归档工作，参照工业和信息化部《</w:t>
      </w:r>
      <w:r>
        <w:rPr>
          <w:rFonts w:hint="eastAsia" w:ascii="仿宋_GB2312" w:hAnsi="仿宋_GB2312" w:eastAsia="仿宋_GB2312" w:cs="仿宋_GB2312"/>
          <w:sz w:val="28"/>
          <w:szCs w:val="28"/>
          <w:u w:val="none"/>
          <w:lang w:eastAsia="zh-CN"/>
        </w:rPr>
        <w:t>无线电干扰投诉和查处工作实施细则</w:t>
      </w:r>
      <w:r>
        <w:rPr>
          <w:rFonts w:hint="eastAsia" w:ascii="仿宋_GB2312" w:hAnsi="仿宋_GB2312" w:eastAsia="仿宋_GB2312" w:cs="仿宋_GB2312"/>
          <w:sz w:val="28"/>
          <w:szCs w:val="28"/>
          <w:u w:val="none"/>
        </w:rPr>
        <w:t>》第四章第十七条至第二十条执行。</w:t>
      </w:r>
    </w:p>
    <w:p w14:paraId="56B0E0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firstLine="562" w:firstLineChars="200"/>
        <w:jc w:val="both"/>
        <w:textAlignment w:val="auto"/>
        <w:rPr>
          <w:rFonts w:hint="eastAsia" w:ascii="仿宋_GB2312" w:hAnsi="仿宋_GB2312" w:eastAsia="仿宋_GB2312" w:cs="仿宋_GB2312"/>
          <w:sz w:val="28"/>
          <w:szCs w:val="28"/>
          <w:u w:val="none"/>
        </w:rPr>
      </w:pPr>
      <w:r>
        <w:rPr>
          <w:rStyle w:val="7"/>
          <w:rFonts w:hint="eastAsia" w:ascii="方正仿宋_GB2312" w:hAnsi="方正仿宋_GB2312" w:eastAsia="方正仿宋_GB2312" w:cs="方正仿宋_GB2312"/>
          <w:sz w:val="28"/>
          <w:szCs w:val="28"/>
          <w:u w:val="none"/>
        </w:rPr>
        <w:t>第十</w:t>
      </w:r>
      <w:r>
        <w:rPr>
          <w:rStyle w:val="7"/>
          <w:rFonts w:hint="eastAsia" w:ascii="方正仿宋_GB2312" w:hAnsi="方正仿宋_GB2312" w:eastAsia="方正仿宋_GB2312" w:cs="方正仿宋_GB2312"/>
          <w:sz w:val="28"/>
          <w:szCs w:val="28"/>
          <w:u w:val="none"/>
          <w:lang w:val="en-US" w:eastAsia="zh-CN"/>
        </w:rPr>
        <w:t>八</w:t>
      </w:r>
      <w:r>
        <w:rPr>
          <w:rStyle w:val="7"/>
          <w:rFonts w:hint="eastAsia" w:ascii="方正仿宋_GB2312" w:hAnsi="方正仿宋_GB2312" w:eastAsia="方正仿宋_GB2312" w:cs="方正仿宋_GB2312"/>
          <w:sz w:val="28"/>
          <w:szCs w:val="28"/>
          <w:u w:val="none"/>
        </w:rPr>
        <w:t>条</w:t>
      </w:r>
      <w:r>
        <w:rPr>
          <w:rFonts w:hint="eastAsia" w:ascii="方正仿宋_GB2312" w:hAnsi="方正仿宋_GB2312" w:eastAsia="方正仿宋_GB2312" w:cs="方正仿宋_GB2312"/>
          <w:sz w:val="28"/>
          <w:szCs w:val="28"/>
          <w:u w:val="none"/>
        </w:rPr>
        <w:t>　</w:t>
      </w:r>
      <w:r>
        <w:rPr>
          <w:rFonts w:hint="eastAsia" w:ascii="仿宋_GB2312" w:hAnsi="仿宋_GB2312" w:eastAsia="仿宋_GB2312" w:cs="仿宋_GB2312"/>
          <w:sz w:val="28"/>
          <w:szCs w:val="28"/>
          <w:u w:val="none"/>
        </w:rPr>
        <w:t>国家无线电管理机构下达或转我省处理的无线电干扰查处任务，由</w:t>
      </w:r>
      <w:r>
        <w:rPr>
          <w:rFonts w:hint="eastAsia" w:ascii="仿宋_GB2312" w:hAnsi="仿宋_GB2312" w:eastAsia="仿宋_GB2312" w:cs="仿宋_GB2312"/>
          <w:sz w:val="28"/>
          <w:szCs w:val="28"/>
          <w:u w:val="none"/>
          <w:lang w:eastAsia="zh-CN"/>
        </w:rPr>
        <w:t>省</w:t>
      </w:r>
      <w:r>
        <w:rPr>
          <w:rFonts w:hint="eastAsia" w:ascii="仿宋_GB2312" w:hAnsi="仿宋_GB2312" w:eastAsia="仿宋_GB2312" w:cs="仿宋_GB2312"/>
          <w:sz w:val="28"/>
          <w:szCs w:val="28"/>
          <w:u w:val="none"/>
        </w:rPr>
        <w:t>工业和信息化厅组织</w:t>
      </w:r>
      <w:r>
        <w:rPr>
          <w:rFonts w:hint="eastAsia" w:ascii="仿宋_GB2312" w:hAnsi="仿宋_GB2312" w:eastAsia="仿宋_GB2312" w:cs="仿宋_GB2312"/>
          <w:sz w:val="28"/>
          <w:szCs w:val="28"/>
          <w:u w:val="none"/>
          <w:lang w:eastAsia="zh-CN"/>
        </w:rPr>
        <w:t>相关</w:t>
      </w:r>
      <w:r>
        <w:rPr>
          <w:rFonts w:hint="eastAsia" w:ascii="仿宋_GB2312" w:hAnsi="仿宋_GB2312" w:eastAsia="仿宋_GB2312" w:cs="仿宋_GB2312"/>
          <w:sz w:val="28"/>
          <w:szCs w:val="28"/>
          <w:u w:val="none"/>
          <w:lang w:val="en-US" w:eastAsia="zh-CN"/>
        </w:rPr>
        <w:t>市、地</w:t>
      </w:r>
      <w:r>
        <w:rPr>
          <w:rFonts w:hint="eastAsia" w:ascii="仿宋_GB2312" w:hAnsi="仿宋_GB2312" w:eastAsia="仿宋_GB2312" w:cs="仿宋_GB2312"/>
          <w:sz w:val="28"/>
          <w:szCs w:val="28"/>
          <w:u w:val="none"/>
        </w:rPr>
        <w:t>无线电管理机构按要求执行，由国家无线电管理机构将处理结果反馈投诉人。</w:t>
      </w:r>
    </w:p>
    <w:p w14:paraId="62901B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_GB2312" w:hAnsi="仿宋_GB2312" w:eastAsia="仿宋_GB2312" w:cs="仿宋_GB2312"/>
          <w:sz w:val="28"/>
          <w:szCs w:val="28"/>
          <w:u w:val="none"/>
        </w:rPr>
      </w:pPr>
      <w:r>
        <w:rPr>
          <w:rFonts w:hint="eastAsia" w:ascii="方正仿宋_GB2312" w:hAnsi="方正仿宋_GB2312" w:eastAsia="方正仿宋_GB2312" w:cs="方正仿宋_GB2312"/>
          <w:sz w:val="28"/>
          <w:szCs w:val="28"/>
          <w:u w:val="none"/>
        </w:rPr>
        <w:t>　　</w:t>
      </w:r>
      <w:r>
        <w:rPr>
          <w:rStyle w:val="7"/>
          <w:rFonts w:hint="eastAsia" w:ascii="方正仿宋_GB2312" w:hAnsi="方正仿宋_GB2312" w:eastAsia="方正仿宋_GB2312" w:cs="方正仿宋_GB2312"/>
          <w:sz w:val="28"/>
          <w:szCs w:val="28"/>
          <w:u w:val="none"/>
        </w:rPr>
        <w:t>第</w:t>
      </w:r>
      <w:r>
        <w:rPr>
          <w:rStyle w:val="7"/>
          <w:rFonts w:hint="eastAsia" w:ascii="方正仿宋_GB2312" w:hAnsi="方正仿宋_GB2312" w:eastAsia="方正仿宋_GB2312" w:cs="方正仿宋_GB2312"/>
          <w:sz w:val="28"/>
          <w:szCs w:val="28"/>
          <w:u w:val="none"/>
          <w:lang w:val="en-US" w:eastAsia="zh-CN"/>
        </w:rPr>
        <w:t>十九</w:t>
      </w:r>
      <w:r>
        <w:rPr>
          <w:rStyle w:val="7"/>
          <w:rFonts w:hint="eastAsia" w:ascii="方正仿宋_GB2312" w:hAnsi="方正仿宋_GB2312" w:eastAsia="方正仿宋_GB2312" w:cs="方正仿宋_GB2312"/>
          <w:sz w:val="28"/>
          <w:szCs w:val="28"/>
          <w:u w:val="none"/>
        </w:rPr>
        <w:t>条</w:t>
      </w:r>
      <w:r>
        <w:rPr>
          <w:rFonts w:hint="eastAsia" w:ascii="方正仿宋_GB2312" w:hAnsi="方正仿宋_GB2312" w:eastAsia="方正仿宋_GB2312" w:cs="方正仿宋_GB2312"/>
          <w:sz w:val="28"/>
          <w:szCs w:val="28"/>
          <w:u w:val="none"/>
        </w:rPr>
        <w:t>　</w:t>
      </w:r>
      <w:r>
        <w:rPr>
          <w:rFonts w:hint="eastAsia" w:ascii="仿宋_GB2312" w:hAnsi="仿宋_GB2312" w:eastAsia="仿宋_GB2312" w:cs="仿宋_GB2312"/>
          <w:sz w:val="28"/>
          <w:szCs w:val="28"/>
          <w:u w:val="none"/>
        </w:rPr>
        <w:t>当无线电干扰为非法无线电台（站）产生时，由无线电管理机构责令设台单位停止发射消除有害干扰，并根据《中华人民共和国无线电管理条例》《</w:t>
      </w:r>
      <w:r>
        <w:rPr>
          <w:rFonts w:hint="eastAsia" w:ascii="仿宋_GB2312" w:hAnsi="仿宋_GB2312" w:eastAsia="仿宋_GB2312" w:cs="仿宋_GB2312"/>
          <w:sz w:val="28"/>
          <w:szCs w:val="28"/>
          <w:u w:val="none"/>
          <w:lang w:val="en-US" w:eastAsia="zh-CN"/>
        </w:rPr>
        <w:t>黑龙江省无线电管理行政处罚自由裁量基准</w:t>
      </w:r>
      <w:r>
        <w:rPr>
          <w:rFonts w:hint="eastAsia" w:ascii="仿宋_GB2312" w:hAnsi="仿宋_GB2312" w:eastAsia="仿宋_GB2312" w:cs="仿宋_GB2312"/>
          <w:sz w:val="28"/>
          <w:szCs w:val="28"/>
          <w:u w:val="none"/>
        </w:rPr>
        <w:t>》对其违法行为进行行政处罚。</w:t>
      </w:r>
    </w:p>
    <w:p w14:paraId="7F4710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_GB2312" w:hAnsi="仿宋_GB2312" w:eastAsia="仿宋_GB2312" w:cs="仿宋_GB2312"/>
          <w:sz w:val="28"/>
          <w:szCs w:val="28"/>
          <w:u w:val="none"/>
        </w:rPr>
      </w:pPr>
      <w:r>
        <w:rPr>
          <w:rFonts w:hint="eastAsia" w:ascii="方正仿宋_GB2312" w:hAnsi="方正仿宋_GB2312" w:eastAsia="方正仿宋_GB2312" w:cs="方正仿宋_GB2312"/>
          <w:sz w:val="28"/>
          <w:szCs w:val="28"/>
          <w:u w:val="none"/>
        </w:rPr>
        <w:t>　　</w:t>
      </w:r>
      <w:r>
        <w:rPr>
          <w:rStyle w:val="7"/>
          <w:rFonts w:hint="eastAsia" w:ascii="方正仿宋_GB2312" w:hAnsi="方正仿宋_GB2312" w:eastAsia="方正仿宋_GB2312" w:cs="方正仿宋_GB2312"/>
          <w:sz w:val="28"/>
          <w:szCs w:val="28"/>
          <w:u w:val="none"/>
        </w:rPr>
        <w:t>第</w:t>
      </w:r>
      <w:r>
        <w:rPr>
          <w:rStyle w:val="7"/>
          <w:rFonts w:hint="eastAsia" w:ascii="方正仿宋_GB2312" w:hAnsi="方正仿宋_GB2312" w:eastAsia="方正仿宋_GB2312" w:cs="方正仿宋_GB2312"/>
          <w:sz w:val="28"/>
          <w:szCs w:val="28"/>
          <w:u w:val="none"/>
          <w:lang w:val="en-US" w:eastAsia="zh-CN"/>
        </w:rPr>
        <w:t>二十</w:t>
      </w:r>
      <w:r>
        <w:rPr>
          <w:rStyle w:val="7"/>
          <w:rFonts w:hint="eastAsia" w:ascii="方正仿宋_GB2312" w:hAnsi="方正仿宋_GB2312" w:eastAsia="方正仿宋_GB2312" w:cs="方正仿宋_GB2312"/>
          <w:sz w:val="28"/>
          <w:szCs w:val="28"/>
          <w:u w:val="none"/>
        </w:rPr>
        <w:t>条</w:t>
      </w:r>
      <w:r>
        <w:rPr>
          <w:rFonts w:hint="eastAsia" w:ascii="方正仿宋_GB2312" w:hAnsi="方正仿宋_GB2312" w:eastAsia="方正仿宋_GB2312" w:cs="方正仿宋_GB2312"/>
          <w:sz w:val="28"/>
          <w:szCs w:val="28"/>
          <w:u w:val="none"/>
        </w:rPr>
        <w:t>　</w:t>
      </w:r>
      <w:r>
        <w:rPr>
          <w:rFonts w:hint="eastAsia" w:ascii="仿宋_GB2312" w:hAnsi="仿宋_GB2312" w:eastAsia="仿宋_GB2312" w:cs="仿宋_GB2312"/>
          <w:sz w:val="28"/>
          <w:szCs w:val="28"/>
          <w:u w:val="none"/>
        </w:rPr>
        <w:t>当无线电干扰为合法无线电台（站）因技术故障原因产生时，由无线电管理机构责令设台单位采取维修无线电发射设备、校准发射频率、降低发射功率、暂停发射等技术措施消除有害干扰，并根据《中华人民共和国无线电管理条例》《</w:t>
      </w:r>
      <w:r>
        <w:rPr>
          <w:rFonts w:hint="eastAsia" w:ascii="仿宋_GB2312" w:hAnsi="仿宋_GB2312" w:eastAsia="仿宋_GB2312" w:cs="仿宋_GB2312"/>
          <w:sz w:val="28"/>
          <w:szCs w:val="28"/>
          <w:u w:val="none"/>
          <w:lang w:val="en-US" w:eastAsia="zh-CN"/>
        </w:rPr>
        <w:t>黑龙江省无线电管理行政处罚自由裁量基准</w:t>
      </w:r>
      <w:r>
        <w:rPr>
          <w:rFonts w:hint="eastAsia" w:ascii="仿宋_GB2312" w:hAnsi="仿宋_GB2312" w:eastAsia="仿宋_GB2312" w:cs="仿宋_GB2312"/>
          <w:sz w:val="28"/>
          <w:szCs w:val="28"/>
          <w:u w:val="none"/>
        </w:rPr>
        <w:t>》相关规定进行处理。</w:t>
      </w:r>
    </w:p>
    <w:p w14:paraId="0DD008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_GB2312" w:hAnsi="仿宋_GB2312" w:eastAsia="仿宋_GB2312" w:cs="仿宋_GB2312"/>
          <w:sz w:val="28"/>
          <w:szCs w:val="28"/>
          <w:u w:val="none"/>
        </w:rPr>
      </w:pPr>
      <w:r>
        <w:rPr>
          <w:rFonts w:hint="eastAsia" w:ascii="方正仿宋_GB2312" w:hAnsi="方正仿宋_GB2312" w:eastAsia="方正仿宋_GB2312" w:cs="方正仿宋_GB2312"/>
          <w:sz w:val="28"/>
          <w:szCs w:val="28"/>
          <w:u w:val="none"/>
        </w:rPr>
        <w:t>　　</w:t>
      </w:r>
      <w:r>
        <w:rPr>
          <w:rStyle w:val="7"/>
          <w:rFonts w:hint="eastAsia" w:ascii="方正仿宋_GB2312" w:hAnsi="方正仿宋_GB2312" w:eastAsia="方正仿宋_GB2312" w:cs="方正仿宋_GB2312"/>
          <w:sz w:val="28"/>
          <w:szCs w:val="28"/>
          <w:u w:val="none"/>
        </w:rPr>
        <w:t>第</w:t>
      </w:r>
      <w:r>
        <w:rPr>
          <w:rStyle w:val="7"/>
          <w:rFonts w:hint="eastAsia" w:ascii="方正仿宋_GB2312" w:hAnsi="方正仿宋_GB2312" w:eastAsia="方正仿宋_GB2312" w:cs="方正仿宋_GB2312"/>
          <w:sz w:val="28"/>
          <w:szCs w:val="28"/>
          <w:u w:val="none"/>
          <w:lang w:val="en-US" w:eastAsia="zh-CN"/>
        </w:rPr>
        <w:t>二十一</w:t>
      </w:r>
      <w:r>
        <w:rPr>
          <w:rStyle w:val="7"/>
          <w:rFonts w:hint="eastAsia" w:ascii="方正仿宋_GB2312" w:hAnsi="方正仿宋_GB2312" w:eastAsia="方正仿宋_GB2312" w:cs="方正仿宋_GB2312"/>
          <w:sz w:val="28"/>
          <w:szCs w:val="28"/>
          <w:u w:val="none"/>
        </w:rPr>
        <w:t>条</w:t>
      </w:r>
      <w:r>
        <w:rPr>
          <w:rFonts w:hint="eastAsia" w:ascii="方正仿宋_GB2312" w:hAnsi="方正仿宋_GB2312" w:eastAsia="方正仿宋_GB2312" w:cs="方正仿宋_GB2312"/>
          <w:sz w:val="28"/>
          <w:szCs w:val="28"/>
          <w:u w:val="none"/>
        </w:rPr>
        <w:t>　</w:t>
      </w:r>
      <w:r>
        <w:rPr>
          <w:rFonts w:hint="eastAsia" w:ascii="仿宋_GB2312" w:hAnsi="仿宋_GB2312" w:eastAsia="仿宋_GB2312" w:cs="仿宋_GB2312"/>
          <w:sz w:val="28"/>
          <w:szCs w:val="28"/>
          <w:u w:val="none"/>
        </w:rPr>
        <w:t>干扰查处工作中发现涉嫌犯罪行为的，应将案件移送司法机关，并配合相关单位开展查处工作，同时将处理结果报送</w:t>
      </w:r>
      <w:r>
        <w:rPr>
          <w:rFonts w:hint="eastAsia" w:ascii="仿宋_GB2312" w:hAnsi="仿宋_GB2312" w:eastAsia="仿宋_GB2312" w:cs="仿宋_GB2312"/>
          <w:sz w:val="28"/>
          <w:szCs w:val="28"/>
          <w:u w:val="none"/>
          <w:lang w:val="en-US" w:eastAsia="zh-CN"/>
        </w:rPr>
        <w:t>省工业和信息化厅</w:t>
      </w:r>
      <w:r>
        <w:rPr>
          <w:rFonts w:hint="eastAsia" w:ascii="仿宋_GB2312" w:hAnsi="仿宋_GB2312" w:eastAsia="仿宋_GB2312" w:cs="仿宋_GB2312"/>
          <w:sz w:val="28"/>
          <w:szCs w:val="28"/>
          <w:u w:val="none"/>
        </w:rPr>
        <w:t>。</w:t>
      </w:r>
    </w:p>
    <w:p w14:paraId="4843FD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60" w:lineRule="exact"/>
        <w:ind w:left="0" w:right="0"/>
        <w:jc w:val="both"/>
        <w:textAlignment w:val="auto"/>
        <w:rPr>
          <w:rFonts w:hint="eastAsia" w:ascii="仿宋_GB2312" w:hAnsi="仿宋_GB2312" w:eastAsia="仿宋_GB2312" w:cs="仿宋_GB2312"/>
          <w:sz w:val="28"/>
          <w:szCs w:val="28"/>
          <w:u w:val="none"/>
        </w:rPr>
      </w:pPr>
      <w:r>
        <w:rPr>
          <w:rFonts w:hint="eastAsia" w:ascii="方正仿宋_GB2312" w:hAnsi="方正仿宋_GB2312" w:eastAsia="方正仿宋_GB2312" w:cs="方正仿宋_GB2312"/>
          <w:sz w:val="28"/>
          <w:szCs w:val="28"/>
          <w:u w:val="none"/>
        </w:rPr>
        <w:t>　　</w:t>
      </w:r>
      <w:r>
        <w:rPr>
          <w:rStyle w:val="7"/>
          <w:rFonts w:hint="eastAsia" w:ascii="方正仿宋_GB2312" w:hAnsi="方正仿宋_GB2312" w:eastAsia="方正仿宋_GB2312" w:cs="方正仿宋_GB2312"/>
          <w:sz w:val="28"/>
          <w:szCs w:val="28"/>
          <w:u w:val="none"/>
        </w:rPr>
        <w:t>第二十</w:t>
      </w:r>
      <w:r>
        <w:rPr>
          <w:rStyle w:val="7"/>
          <w:rFonts w:hint="eastAsia" w:ascii="方正仿宋_GB2312" w:hAnsi="方正仿宋_GB2312" w:eastAsia="方正仿宋_GB2312" w:cs="方正仿宋_GB2312"/>
          <w:sz w:val="28"/>
          <w:szCs w:val="28"/>
          <w:u w:val="none"/>
          <w:lang w:val="en-US" w:eastAsia="zh-CN"/>
        </w:rPr>
        <w:t>二</w:t>
      </w:r>
      <w:r>
        <w:rPr>
          <w:rStyle w:val="7"/>
          <w:rFonts w:hint="eastAsia" w:ascii="方正仿宋_GB2312" w:hAnsi="方正仿宋_GB2312" w:eastAsia="方正仿宋_GB2312" w:cs="方正仿宋_GB2312"/>
          <w:sz w:val="28"/>
          <w:szCs w:val="28"/>
          <w:u w:val="none"/>
        </w:rPr>
        <w:t>条</w:t>
      </w:r>
      <w:r>
        <w:rPr>
          <w:rFonts w:hint="eastAsia" w:ascii="方正仿宋_GB2312" w:hAnsi="方正仿宋_GB2312" w:eastAsia="方正仿宋_GB2312" w:cs="方正仿宋_GB2312"/>
          <w:sz w:val="28"/>
          <w:szCs w:val="28"/>
          <w:u w:val="none"/>
        </w:rPr>
        <w:t>　</w:t>
      </w:r>
      <w:r>
        <w:rPr>
          <w:rFonts w:hint="eastAsia" w:ascii="仿宋_GB2312" w:hAnsi="仿宋_GB2312" w:eastAsia="仿宋_GB2312" w:cs="仿宋_GB2312"/>
          <w:sz w:val="28"/>
          <w:szCs w:val="28"/>
          <w:u w:val="none"/>
        </w:rPr>
        <w:t>本办法由</w:t>
      </w:r>
      <w:r>
        <w:rPr>
          <w:rFonts w:hint="eastAsia" w:ascii="仿宋_GB2312" w:hAnsi="仿宋_GB2312" w:eastAsia="仿宋_GB2312" w:cs="仿宋_GB2312"/>
          <w:sz w:val="28"/>
          <w:szCs w:val="28"/>
          <w:u w:val="none"/>
          <w:lang w:eastAsia="zh-CN"/>
        </w:rPr>
        <w:t>省</w:t>
      </w:r>
      <w:r>
        <w:rPr>
          <w:rFonts w:hint="eastAsia" w:ascii="仿宋_GB2312" w:hAnsi="仿宋_GB2312" w:eastAsia="仿宋_GB2312" w:cs="仿宋_GB2312"/>
          <w:sz w:val="28"/>
          <w:szCs w:val="28"/>
          <w:u w:val="none"/>
        </w:rPr>
        <w:t>工业和信息化厅负责解释。</w:t>
      </w:r>
      <w:r>
        <w:rPr>
          <w:rFonts w:hint="eastAsia" w:ascii="仿宋_GB2312" w:hAnsi="仿宋_GB2312" w:eastAsia="仿宋_GB2312" w:cs="仿宋_GB2312"/>
          <w:sz w:val="28"/>
          <w:szCs w:val="28"/>
          <w:u w:val="none"/>
          <w:lang w:val="en-US" w:eastAsia="zh-CN"/>
        </w:rPr>
        <w:t>办法自颁布之日起实施，</w:t>
      </w:r>
      <w:r>
        <w:rPr>
          <w:rFonts w:hint="eastAsia" w:ascii="仿宋_GB2312" w:hAnsi="仿宋_GB2312" w:eastAsia="仿宋_GB2312" w:cs="仿宋_GB2312"/>
          <w:sz w:val="28"/>
          <w:szCs w:val="28"/>
          <w:u w:val="none"/>
        </w:rPr>
        <w:t> 《黑龙江省无线电干扰投诉和查处程序规定》黑工信无规发〔2018〕5号同时废止。</w:t>
      </w:r>
    </w:p>
    <w:p w14:paraId="0CC3D8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560"/>
        <w:jc w:val="both"/>
        <w:rPr>
          <w:rFonts w:hint="eastAsia" w:ascii="方正仿宋_GB2312" w:hAnsi="方正仿宋_GB2312" w:eastAsia="方正仿宋_GB2312" w:cs="方正仿宋_GB2312"/>
          <w:sz w:val="28"/>
          <w:szCs w:val="28"/>
          <w:u w:val="none"/>
        </w:rPr>
      </w:pPr>
    </w:p>
    <w:p w14:paraId="622BB7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560"/>
        <w:jc w:val="both"/>
        <w:rPr>
          <w:rFonts w:hint="eastAsia" w:ascii="方正仿宋_GB2312" w:hAnsi="方正仿宋_GB2312" w:eastAsia="方正仿宋_GB2312" w:cs="方正仿宋_GB2312"/>
          <w:sz w:val="28"/>
          <w:szCs w:val="28"/>
          <w:u w:val="none"/>
        </w:rPr>
      </w:pPr>
    </w:p>
    <w:p w14:paraId="651835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0" w:right="0" w:firstLine="560"/>
        <w:jc w:val="both"/>
        <w:rPr>
          <w:rFonts w:hint="eastAsia" w:ascii="方正仿宋_GB2312" w:hAnsi="方正仿宋_GB2312" w:eastAsia="方正仿宋_GB2312" w:cs="方正仿宋_GB2312"/>
          <w:sz w:val="28"/>
          <w:szCs w:val="28"/>
          <w:u w:val="none"/>
        </w:rPr>
      </w:pPr>
    </w:p>
    <w:p w14:paraId="770442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20" w:lineRule="atLeast"/>
        <w:ind w:left="0" w:right="0" w:firstLine="560" w:firstLineChars="200"/>
        <w:jc w:val="both"/>
        <w:textAlignment w:val="auto"/>
        <w:rPr>
          <w:rFonts w:hint="eastAsia" w:ascii="方正仿宋_GB2312" w:hAnsi="方正仿宋_GB2312" w:eastAsia="方正仿宋_GB2312" w:cs="方正仿宋_GB2312"/>
          <w:sz w:val="28"/>
          <w:szCs w:val="28"/>
          <w:u w:val="none"/>
        </w:rPr>
      </w:pPr>
    </w:p>
    <w:p w14:paraId="430AE722"/>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D561B9F5-38E9-4AF5-8C2A-57FE5356DDB7}"/>
  </w:font>
  <w:font w:name="微软雅黑">
    <w:panose1 w:val="020B0503020204020204"/>
    <w:charset w:val="86"/>
    <w:family w:val="auto"/>
    <w:pitch w:val="default"/>
    <w:sig w:usb0="80000287" w:usb1="280F3C52" w:usb2="00000016" w:usb3="00000000" w:csb0="0004001F" w:csb1="00000000"/>
    <w:embedRegular r:id="rId2" w:fontKey="{83A445BE-556A-4247-B1E5-806EAB0C1C7D}"/>
  </w:font>
  <w:font w:name="仿宋_GB2312">
    <w:panose1 w:val="02010609030101010101"/>
    <w:charset w:val="86"/>
    <w:family w:val="auto"/>
    <w:pitch w:val="default"/>
    <w:sig w:usb0="00000001" w:usb1="080E0000" w:usb2="00000000" w:usb3="00000000" w:csb0="00040000" w:csb1="00000000"/>
    <w:embedRegular r:id="rId3" w:fontKey="{CC43A3E0-120F-4C76-A978-12245DE97C1D}"/>
  </w:font>
  <w:font w:name="方正仿宋_GB2312">
    <w:panose1 w:val="02000000000000000000"/>
    <w:charset w:val="86"/>
    <w:family w:val="auto"/>
    <w:pitch w:val="default"/>
    <w:sig w:usb0="A00002BF" w:usb1="184F6CFA" w:usb2="00000012" w:usb3="00000000" w:csb0="00040001" w:csb1="00000000"/>
    <w:embedRegular r:id="rId4" w:fontKey="{6AF1F349-7217-4A64-B566-BCEF4C6C84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0FDF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4D85E0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4D85E0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YWMzZDExNzQzYWM1ZTIwMzg0ZjA3NDBlNjE0YWYifQ=="/>
  </w:docVars>
  <w:rsids>
    <w:rsidRoot w:val="6558297C"/>
    <w:rsid w:val="076562D9"/>
    <w:rsid w:val="186005DB"/>
    <w:rsid w:val="348103B3"/>
    <w:rsid w:val="6558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2642</Words>
  <Characters>2655</Characters>
  <Lines>0</Lines>
  <Paragraphs>0</Paragraphs>
  <TotalTime>20</TotalTime>
  <ScaleCrop>false</ScaleCrop>
  <LinksUpToDate>false</LinksUpToDate>
  <CharactersWithSpaces>2707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2024-11-14T03:51:00Z</dcterms:created>
  <dc:creator>朱</dc:creator>
  <cp:lastModifiedBy>Serein</cp:lastModifiedBy>
  <dcterms:modified xsi:type="dcterms:W3CDTF">2024-11-14T06:12:50Z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AA45C5599E1F400BB303721E6C5E11C1_13</vt:lpwstr>
  </property>
</Properties>
</file>